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0"/>
          <w:smallCaps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Name: - </w:t>
        <w:tab/>
      </w: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  <w:t xml:space="preserve">Dr. Insha</w:t>
      </w:r>
      <w:r w:rsidDel="00000000" w:rsidR="00000000" w:rsidRPr="00000000">
        <w:rPr>
          <w:vertAlign w:val="baseline"/>
          <w:rtl w:val="0"/>
        </w:rPr>
        <w:t xml:space="preserve"> Hamid</w:t>
        <w:tab/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Percentage: -     </w:t>
      </w:r>
      <w:r w:rsidDel="00000000" w:rsidR="00000000" w:rsidRPr="00000000">
        <w:rPr>
          <w:vertAlign w:val="baseline"/>
          <w:rtl w:val="0"/>
        </w:rPr>
        <w:t xml:space="preserve">Abdul Hamid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Address: -</w:t>
      </w:r>
      <w:r w:rsidDel="00000000" w:rsidR="00000000" w:rsidRPr="00000000">
        <w:rPr>
          <w:vertAlign w:val="baseline"/>
          <w:rtl w:val="0"/>
        </w:rPr>
        <w:tab/>
        <w:t xml:space="preserve">    Iqbal Colony Sadrabal Srinagar kashmir - 190006</w:t>
        <w:tab/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Mobile: -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    09622555588, 9419017397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Email : -</w:t>
      </w:r>
      <w:r w:rsidDel="00000000" w:rsidR="00000000" w:rsidRPr="00000000">
        <w:rPr>
          <w:vertAlign w:val="baseline"/>
          <w:rtl w:val="0"/>
        </w:rPr>
        <w:t xml:space="preserve">               Inshah7@gmail.com 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D.O.B: -</w:t>
      </w:r>
      <w:r w:rsidDel="00000000" w:rsidR="00000000" w:rsidRPr="00000000">
        <w:rPr>
          <w:vertAlign w:val="baseline"/>
          <w:rtl w:val="0"/>
        </w:rPr>
        <w:tab/>
        <w:t xml:space="preserve">        14-Aug-1990 </w:t>
        <w:tab/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line="360" w:lineRule="auto"/>
        <w:ind w:left="426" w:hanging="426"/>
        <w:jc w:val="both"/>
        <w:rPr>
          <w:b w:val="0"/>
          <w:u w:val="singl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Career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acquire job opportunity in a reputed college and gain practical exposure in law field where I can use my teaching, analytical and research skills. Also to work in competitive environment that will provide me professional exposure and help me enhance my skills and efficiency.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line="360" w:lineRule="auto"/>
        <w:ind w:left="426" w:hanging="426"/>
        <w:jc w:val="both"/>
        <w:rPr>
          <w:b w:val="0"/>
          <w:u w:val="singl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Educational Qualification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 Ph.D “Environmental law” from University Of Delhi ,Faculty Of Law.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NET Qualified 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LL.M  (Constitutional Law)  AIALS ,2013-14 Amity university , Noida. U.P</w:t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jc w:val="both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with  Grade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B.A. LLB.(Hon’s)  University of Kashmir, 2008-2012 qualified with Grade A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360" w:lineRule="auto"/>
        <w:ind w:left="720" w:hanging="360"/>
        <w:jc w:val="both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Intermediate from JKBOSE in the year 2007 with </w:t>
      </w:r>
      <w:r w:rsidDel="00000000" w:rsidR="00000000" w:rsidRPr="00000000">
        <w:rPr>
          <w:b w:val="1"/>
          <w:vertAlign w:val="baseline"/>
          <w:rtl w:val="0"/>
        </w:rPr>
        <w:t xml:space="preserve">Grade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vertAlign w:val="baseline"/>
          <w:rtl w:val="0"/>
        </w:rPr>
        <w:t xml:space="preserve"> through JKBOSE in the year 2005 , Qualified with </w:t>
      </w:r>
      <w:r w:rsidDel="00000000" w:rsidR="00000000" w:rsidRPr="00000000">
        <w:rPr>
          <w:b w:val="1"/>
          <w:vertAlign w:val="baseline"/>
          <w:rtl w:val="0"/>
        </w:rPr>
        <w:t xml:space="preserve">Grade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pacing w:line="360" w:lineRule="auto"/>
        <w:ind w:left="720" w:hanging="360"/>
        <w:jc w:val="both"/>
        <w:rPr>
          <w:u w:val="singl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Experience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 years teaching experience  from Kashmir law college Srinagar </w:t>
      </w:r>
    </w:p>
    <w:p w:rsidR="00000000" w:rsidDel="00000000" w:rsidP="00000000" w:rsidRDefault="00000000" w:rsidRPr="00000000" w14:paraId="00000017">
      <w:pPr>
        <w:spacing w:line="360" w:lineRule="auto"/>
        <w:ind w:left="426" w:firstLine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Extra &amp; Co-Curricular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Active participant in seminars and class room presentation.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Participated in “International Conference on Sustainable Development” in Faculty of Law Delhi University.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Participated in International Conference on “Global Legal Education: convergence of National Law and Best Practices” in Faculty of Law Delhi University.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Participated in International “Conference on Legal Education, Development and Social Change”  in Faculty of Law Delhi University.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Participated in International Conference on “women studies &amp;Social Science” in Caramel College of Arts Science, Goa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Participated in International Conference on “Change in Shape of Sustainable Development” North Cap University Gurgaon.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Participated in National Seminar on Women and Law : Challenges and legal succour, in  University of Law and Legal Studies Guru Gobind singh Indraprastha University. New Delhi 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Participated in two day National Seminar on “The Challenges Of Globalization to the Legal system in 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Century” in Kashmir Law college Srinagar Kashmir.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Participated in two day National Seminar on “Environmental Pollution : Join the Race to make the world a better place”  in Department of Environmental science, University Of Kashmir.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Participated in Human Values Quarter 2014 in Amity University 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Publications: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“Tourism and Environment : Issues of concern in the Dal Lake of Kashmir” Published in Delhi Law Review (Faculty of Law Delhi University ) ISSN 097-4936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“Medical Right as A Right To Life, ”  Published in Kashmir journal of  legal studies ,ISSN:2250-2084</w:t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“Role of Judiciary in widening the scope of Art 21 with special  reference to Right To Education”. Published in Kashmir journal of  legal studies ,ISSN:2250-2084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“The Environment And Human Rights: Role of Supreme Court of India in Addressing Environmental Issues from Human Rights Perspective”    Published in Kashmir journal of  legal studies ,ISSN:2250-2084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vertAlign w:val="baseline"/>
          <w:rtl w:val="0"/>
        </w:rPr>
        <w:t xml:space="preserve">“International Instruments Related To Women Rights and their Implementation” in Human International Research  Journal .vol 4 ISSN 2320-6942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jc w:val="both"/>
        <w:rPr/>
      </w:pPr>
      <w:r w:rsidDel="00000000" w:rsidR="00000000" w:rsidRPr="00000000">
        <w:rPr>
          <w:color w:val="000000"/>
          <w:sz w:val="20"/>
          <w:szCs w:val="20"/>
          <w:highlight w:val="white"/>
          <w:vertAlign w:val="baseline"/>
          <w:rtl w:val="0"/>
        </w:rPr>
        <w:t xml:space="preserve">“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Vulnerability and Exploitation via Human Trafficking</w:t>
      </w: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” </w:t>
      </w:r>
      <w:r w:rsidDel="00000000" w:rsidR="00000000" w:rsidRPr="00000000">
        <w:rPr>
          <w:b w:val="0"/>
          <w:color w:val="000000"/>
          <w:vertAlign w:val="baseline"/>
          <w:rtl w:val="0"/>
        </w:rPr>
        <w:t xml:space="preserve">International Journal of  Education Administration &amp; Management</w:t>
      </w:r>
      <w:r w:rsidDel="00000000" w:rsidR="00000000" w:rsidRPr="00000000">
        <w:rPr>
          <w:color w:val="222222"/>
          <w:vertAlign w:val="baseline"/>
          <w:rtl w:val="0"/>
        </w:rPr>
        <w:t xml:space="preserve"> </w:t>
      </w:r>
      <w:r w:rsidDel="00000000" w:rsidR="00000000" w:rsidRPr="00000000">
        <w:rPr>
          <w:color w:val="000000"/>
          <w:vertAlign w:val="baseline"/>
          <w:rtl w:val="0"/>
        </w:rPr>
        <w:t xml:space="preserve">An International Journal of Education and Humanities</w:t>
      </w:r>
      <w:r w:rsidDel="00000000" w:rsidR="00000000" w:rsidRPr="00000000">
        <w:rPr>
          <w:color w:val="222222"/>
          <w:vertAlign w:val="baseline"/>
          <w:rtl w:val="0"/>
        </w:rPr>
        <w:t xml:space="preserve"> </w:t>
      </w:r>
      <w:r w:rsidDel="00000000" w:rsidR="00000000" w:rsidRPr="00000000">
        <w:rPr>
          <w:b w:val="0"/>
          <w:color w:val="000000"/>
          <w:vertAlign w:val="baseline"/>
          <w:rtl w:val="0"/>
        </w:rPr>
        <w:t xml:space="preserve">ISSN No.:2348-9332  Volume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720" w:firstLine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720"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Books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36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vertAlign w:val="baseline"/>
          <w:rtl w:val="0"/>
        </w:rPr>
        <w:t xml:space="preserve">Authored  a book</w:t>
      </w:r>
      <w:r w:rsidDel="00000000" w:rsidR="00000000" w:rsidRPr="00000000">
        <w:rPr>
          <w:b w:val="1"/>
          <w:vertAlign w:val="baseline"/>
          <w:rtl w:val="0"/>
        </w:rPr>
        <w:t xml:space="preserve">  “Education for All</w:t>
      </w:r>
      <w:r w:rsidDel="00000000" w:rsidR="00000000" w:rsidRPr="00000000">
        <w:rPr>
          <w:vertAlign w:val="baseline"/>
          <w:rtl w:val="0"/>
        </w:rPr>
        <w:t xml:space="preserve">” under</w:t>
      </w: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color w:val="000000"/>
          <w:vertAlign w:val="baseline"/>
          <w:rtl w:val="0"/>
        </w:rPr>
        <w:t xml:space="preserve">ISBN:978-81-7946-054-2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360" w:lineRule="auto"/>
        <w:ind w:left="1440" w:hanging="360"/>
        <w:jc w:val="both"/>
        <w:rPr>
          <w:color w:val="000000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Co-Authored a book “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Environment and Corporate Responsibility” </w:t>
      </w:r>
      <w:r w:rsidDel="00000000" w:rsidR="00000000" w:rsidRPr="00000000">
        <w:rPr>
          <w:color w:val="000000"/>
          <w:vertAlign w:val="baseline"/>
          <w:rtl w:val="0"/>
        </w:rPr>
        <w:t xml:space="preserve">under ISBN:978-93-313-2973-8</w:t>
      </w:r>
    </w:p>
    <w:p w:rsidR="00000000" w:rsidDel="00000000" w:rsidP="00000000" w:rsidRDefault="00000000" w:rsidRPr="00000000" w14:paraId="00000035">
      <w:pPr>
        <w:spacing w:line="360" w:lineRule="auto"/>
        <w:ind w:left="1440" w:firstLine="0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Paper Presentations: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Presented a paper  titled “ </w:t>
      </w:r>
      <w:r w:rsidDel="00000000" w:rsidR="00000000" w:rsidRPr="00000000">
        <w:rPr>
          <w:b w:val="1"/>
          <w:vertAlign w:val="baseline"/>
          <w:rtl w:val="0"/>
        </w:rPr>
        <w:t xml:space="preserve">Women’s and Children’s Rights in Human Rights Based Approach To Development</w:t>
      </w:r>
      <w:r w:rsidDel="00000000" w:rsidR="00000000" w:rsidRPr="00000000">
        <w:rPr>
          <w:vertAlign w:val="baseline"/>
          <w:rtl w:val="0"/>
        </w:rPr>
        <w:t xml:space="preserve">” in International Conference on  “Legal Education, Development and Social Change”  in Faculty of Law Delhi University.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Presented a paper titled “</w:t>
      </w:r>
      <w:r w:rsidDel="00000000" w:rsidR="00000000" w:rsidRPr="00000000">
        <w:rPr>
          <w:b w:val="1"/>
          <w:vertAlign w:val="baseline"/>
          <w:rtl w:val="0"/>
        </w:rPr>
        <w:t xml:space="preserve"> International Instruments related to Women Rights and their implementation in India</w:t>
      </w:r>
      <w:r w:rsidDel="00000000" w:rsidR="00000000" w:rsidRPr="00000000">
        <w:rPr>
          <w:vertAlign w:val="baseline"/>
          <w:rtl w:val="0"/>
        </w:rPr>
        <w:t xml:space="preserve">” in International Conference on “women studies &amp;Social Science” in Caramel College of Arts Science, Goa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Presented a paper titled “</w:t>
      </w:r>
      <w:r w:rsidDel="00000000" w:rsidR="00000000" w:rsidRPr="00000000">
        <w:rPr>
          <w:b w:val="1"/>
          <w:vertAlign w:val="baseline"/>
          <w:rtl w:val="0"/>
        </w:rPr>
        <w:t xml:space="preserve">Tourism and Environment : Issues of concern in the Dal Lake of Kashmir”  </w:t>
      </w:r>
      <w:r w:rsidDel="00000000" w:rsidR="00000000" w:rsidRPr="00000000">
        <w:rPr>
          <w:vertAlign w:val="baseline"/>
          <w:rtl w:val="0"/>
        </w:rPr>
        <w:t xml:space="preserve">in International Conference on “Change in Shape of Sustainable Development” North Cap University Gurgaon.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Presented a paper titled “</w:t>
      </w:r>
      <w:r w:rsidDel="00000000" w:rsidR="00000000" w:rsidRPr="00000000">
        <w:rPr>
          <w:b w:val="1"/>
          <w:vertAlign w:val="baseline"/>
          <w:rtl w:val="0"/>
        </w:rPr>
        <w:t xml:space="preserve">Violence Against Women in Cyber World”</w:t>
      </w:r>
      <w:r w:rsidDel="00000000" w:rsidR="00000000" w:rsidRPr="00000000">
        <w:rPr>
          <w:vertAlign w:val="baseline"/>
          <w:rtl w:val="0"/>
        </w:rPr>
        <w:t xml:space="preserve"> in National Seminar on Women and Law : Challenges and legal succour ,in  University of Law and Legal Studies Guru Gobind Singh Indraprastha University. New Delhi 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Presented a paper titled </w:t>
      </w:r>
      <w:r w:rsidDel="00000000" w:rsidR="00000000" w:rsidRPr="00000000">
        <w:rPr>
          <w:b w:val="1"/>
          <w:vertAlign w:val="baseline"/>
          <w:rtl w:val="0"/>
        </w:rPr>
        <w:t xml:space="preserve">“Women Empowerment And its Role in National Development”  </w:t>
      </w:r>
      <w:r w:rsidDel="00000000" w:rsidR="00000000" w:rsidRPr="00000000">
        <w:rPr>
          <w:vertAlign w:val="baseline"/>
          <w:rtl w:val="0"/>
        </w:rPr>
        <w:t xml:space="preserve">in two day National Seminar on “The Challenges Of Globalization to the Legal system in 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Century” in Kashmir Law college Srinagar Kashmir.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Presented a paper titled </w:t>
      </w:r>
      <w:r w:rsidDel="00000000" w:rsidR="00000000" w:rsidRPr="00000000">
        <w:rPr>
          <w:b w:val="1"/>
          <w:vertAlign w:val="baseline"/>
          <w:rtl w:val="0"/>
        </w:rPr>
        <w:t xml:space="preserve">“The Environment &amp;Human Rights: Role of Supreme Court of India in addressing Environmental Issues from Human Rights Perspective”</w:t>
      </w:r>
      <w:r w:rsidDel="00000000" w:rsidR="00000000" w:rsidRPr="00000000">
        <w:rPr>
          <w:vertAlign w:val="baseline"/>
          <w:rtl w:val="0"/>
        </w:rPr>
        <w:t xml:space="preserve">  In International conference on ‘Socio Economic Justice after seventy years of India’s independence: domestic and Global Challenges’ In Faculty of Law, University of Delhi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360" w:lineRule="auto"/>
        <w:ind w:left="0" w:firstLine="0"/>
        <w:jc w:val="both"/>
        <w:rPr/>
      </w:pPr>
      <w:r w:rsidDel="00000000" w:rsidR="00000000" w:rsidRPr="00000000">
        <w:rPr>
          <w:vertAlign w:val="baseline"/>
          <w:rtl w:val="0"/>
        </w:rPr>
        <w:t xml:space="preserve">Presented a paper  titled “</w:t>
      </w:r>
      <w:r w:rsidDel="00000000" w:rsidR="00000000" w:rsidRPr="00000000">
        <w:rPr>
          <w:b w:val="1"/>
          <w:vertAlign w:val="baseline"/>
          <w:rtl w:val="0"/>
        </w:rPr>
        <w:t xml:space="preserve">Environment and basic awareness about how to protect it” </w:t>
      </w:r>
      <w:r w:rsidDel="00000000" w:rsidR="00000000" w:rsidRPr="00000000">
        <w:rPr>
          <w:vertAlign w:val="baseline"/>
          <w:rtl w:val="0"/>
        </w:rPr>
        <w:t xml:space="preserve">in National Symposium on the theme “seven billion dreams. one planet. Consume with care” organised by centre of Research for development &amp; Department of Environmental science in collaboration with Department of students welfare, University of Kashmir Srinagar 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Work shop: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line="360" w:lineRule="auto"/>
        <w:ind w:left="720" w:hanging="360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Attended  one day workshop on  </w:t>
      </w: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'Restorative Justice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” organized by Faculty of Law university of Delhi 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line="360" w:lineRule="auto"/>
        <w:ind w:left="720" w:hanging="360"/>
        <w:jc w:val="both"/>
        <w:rPr>
          <w:color w:val="000000"/>
          <w:highlight w:val="white"/>
        </w:rPr>
      </w:pP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Attended workshop on “</w:t>
      </w:r>
      <w:r w:rsidDel="00000000" w:rsidR="00000000" w:rsidRPr="00000000">
        <w:rPr>
          <w:b w:val="1"/>
          <w:color w:val="000000"/>
          <w:highlight w:val="white"/>
          <w:vertAlign w:val="baseline"/>
          <w:rtl w:val="0"/>
        </w:rPr>
        <w:t xml:space="preserve">Environmental laws: Contemporary Issues and challenges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” organized by Indian law institute from Feb 2017-11</w:t>
      </w:r>
      <w:r w:rsidDel="00000000" w:rsidR="00000000" w:rsidRPr="00000000">
        <w:rPr>
          <w:color w:val="000000"/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highlight w:val="white"/>
          <w:vertAlign w:val="baseline"/>
          <w:rtl w:val="0"/>
        </w:rPr>
        <w:t xml:space="preserve"> Feb 2017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Linguistic Ability</w:t>
        <w:tab/>
      </w:r>
      <w:r w:rsidDel="00000000" w:rsidR="00000000" w:rsidRPr="00000000">
        <w:rPr>
          <w:vertAlign w:val="baseline"/>
          <w:rtl w:val="0"/>
        </w:rPr>
        <w:tab/>
        <w:t xml:space="preserve"> English, Hindi, Urdu, Kashmiri 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I, hereby declare that all above information is true otherwise I will be liable to be executed by the rules and regulations of your University.</w:t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INSHA HAMID</w:t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5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5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80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0489512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