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C82" w:rsidRDefault="00201C82" w:rsidP="00F740CE">
      <w:pPr>
        <w:jc w:val="center"/>
        <w:rPr>
          <w:rFonts w:ascii="Times New Roman" w:hAnsi="Times New Roman" w:cs="Times New Roman"/>
          <w:sz w:val="24"/>
          <w:szCs w:val="24"/>
        </w:rPr>
      </w:pPr>
    </w:p>
    <w:p w:rsidR="00F740CE" w:rsidRDefault="00F740CE" w:rsidP="00F740CE">
      <w:pPr>
        <w:rPr>
          <w:rFonts w:ascii="Times New Roman" w:hAnsi="Times New Roman" w:cs="Times New Roman"/>
          <w:sz w:val="96"/>
          <w:szCs w:val="96"/>
        </w:rPr>
      </w:pPr>
    </w:p>
    <w:p w:rsidR="00F740CE" w:rsidRDefault="00F740CE" w:rsidP="00F740CE">
      <w:pPr>
        <w:rPr>
          <w:rFonts w:ascii="Times New Roman" w:hAnsi="Times New Roman" w:cs="Times New Roman"/>
          <w:sz w:val="96"/>
          <w:szCs w:val="96"/>
        </w:rPr>
      </w:pPr>
    </w:p>
    <w:p w:rsidR="00F740CE" w:rsidRDefault="00F740CE" w:rsidP="00F740CE">
      <w:pPr>
        <w:rPr>
          <w:rFonts w:ascii="Times New Roman" w:hAnsi="Times New Roman" w:cs="Times New Roman"/>
          <w:sz w:val="96"/>
          <w:szCs w:val="96"/>
        </w:rPr>
      </w:pPr>
    </w:p>
    <w:p w:rsidR="00F740CE" w:rsidRDefault="00F740CE" w:rsidP="00F740CE">
      <w:pPr>
        <w:rPr>
          <w:rFonts w:ascii="Times New Roman" w:hAnsi="Times New Roman" w:cs="Times New Roman"/>
          <w:sz w:val="96"/>
          <w:szCs w:val="96"/>
        </w:rPr>
      </w:pPr>
    </w:p>
    <w:p w:rsidR="00F740CE" w:rsidRDefault="000423F0" w:rsidP="00F740CE">
      <w:pPr>
        <w:jc w:val="center"/>
        <w:rPr>
          <w:rFonts w:ascii="Times New Roman" w:hAnsi="Times New Roman" w:cs="Times New Roman"/>
          <w:sz w:val="96"/>
          <w:szCs w:val="96"/>
        </w:rPr>
      </w:pPr>
      <w:r>
        <w:rPr>
          <w:rFonts w:ascii="Times New Roman" w:hAnsi="Times New Roman" w:cs="Times New Roman"/>
          <w:sz w:val="96"/>
          <w:szCs w:val="96"/>
        </w:rPr>
        <w:t>B.A.LLB</w:t>
      </w:r>
    </w:p>
    <w:p w:rsidR="00F740CE" w:rsidRDefault="00F740CE" w:rsidP="00F740CE">
      <w:pPr>
        <w:jc w:val="center"/>
        <w:rPr>
          <w:rFonts w:ascii="Times New Roman" w:hAnsi="Times New Roman" w:cs="Times New Roman"/>
          <w:sz w:val="96"/>
          <w:szCs w:val="96"/>
        </w:rPr>
      </w:pPr>
      <w:r>
        <w:rPr>
          <w:rFonts w:ascii="Times New Roman" w:hAnsi="Times New Roman" w:cs="Times New Roman"/>
          <w:sz w:val="96"/>
          <w:szCs w:val="96"/>
        </w:rPr>
        <w:t>6</w:t>
      </w:r>
      <w:r w:rsidRPr="00F740CE">
        <w:rPr>
          <w:rFonts w:ascii="Times New Roman" w:hAnsi="Times New Roman" w:cs="Times New Roman"/>
          <w:sz w:val="96"/>
          <w:szCs w:val="96"/>
          <w:vertAlign w:val="superscript"/>
        </w:rPr>
        <w:t>th</w:t>
      </w:r>
      <w:r>
        <w:rPr>
          <w:rFonts w:ascii="Times New Roman" w:hAnsi="Times New Roman" w:cs="Times New Roman"/>
          <w:sz w:val="96"/>
          <w:szCs w:val="96"/>
        </w:rPr>
        <w:t xml:space="preserve"> Semester</w:t>
      </w:r>
    </w:p>
    <w:p w:rsidR="00F740CE" w:rsidRDefault="00F740CE" w:rsidP="00F740CE">
      <w:pPr>
        <w:jc w:val="center"/>
        <w:rPr>
          <w:rFonts w:ascii="Times New Roman" w:hAnsi="Times New Roman" w:cs="Times New Roman"/>
          <w:sz w:val="24"/>
          <w:szCs w:val="24"/>
        </w:rPr>
      </w:pPr>
    </w:p>
    <w:p w:rsidR="00F740CE" w:rsidRDefault="00F740CE" w:rsidP="00F740CE">
      <w:pPr>
        <w:jc w:val="center"/>
        <w:rPr>
          <w:rFonts w:ascii="Times New Roman" w:hAnsi="Times New Roman" w:cs="Times New Roman"/>
          <w:sz w:val="24"/>
          <w:szCs w:val="24"/>
        </w:rPr>
      </w:pPr>
    </w:p>
    <w:p w:rsidR="00F740CE" w:rsidRDefault="00F740CE" w:rsidP="00F740CE">
      <w:pPr>
        <w:jc w:val="center"/>
        <w:rPr>
          <w:rFonts w:ascii="Times New Roman" w:hAnsi="Times New Roman" w:cs="Times New Roman"/>
          <w:sz w:val="24"/>
          <w:szCs w:val="24"/>
        </w:rPr>
      </w:pPr>
    </w:p>
    <w:p w:rsidR="00F740CE" w:rsidRDefault="00F740CE" w:rsidP="00F740CE">
      <w:pPr>
        <w:jc w:val="center"/>
        <w:rPr>
          <w:rFonts w:ascii="Times New Roman" w:hAnsi="Times New Roman" w:cs="Times New Roman"/>
          <w:sz w:val="24"/>
          <w:szCs w:val="24"/>
        </w:rPr>
      </w:pPr>
    </w:p>
    <w:p w:rsidR="00C539DD" w:rsidRDefault="00C539DD" w:rsidP="00832DF8">
      <w:pPr>
        <w:rPr>
          <w:rFonts w:ascii="Times New Roman" w:hAnsi="Times New Roman" w:cs="Times New Roman"/>
          <w:sz w:val="24"/>
          <w:szCs w:val="24"/>
        </w:rPr>
      </w:pPr>
    </w:p>
    <w:p w:rsidR="00832DF8" w:rsidRDefault="00832DF8" w:rsidP="00832DF8">
      <w:pPr>
        <w:rPr>
          <w:rFonts w:ascii="Times New Roman" w:hAnsi="Times New Roman" w:cs="Times New Roman"/>
          <w:b/>
          <w:sz w:val="44"/>
          <w:szCs w:val="44"/>
        </w:rPr>
      </w:pPr>
    </w:p>
    <w:p w:rsidR="00C539DD" w:rsidRDefault="00C539DD" w:rsidP="00C539DD">
      <w:pPr>
        <w:jc w:val="center"/>
        <w:rPr>
          <w:rFonts w:ascii="Times New Roman" w:hAnsi="Times New Roman" w:cs="Times New Roman"/>
          <w:b/>
          <w:sz w:val="44"/>
          <w:szCs w:val="44"/>
        </w:rPr>
      </w:pPr>
    </w:p>
    <w:p w:rsidR="00C539DD" w:rsidRDefault="00C539DD" w:rsidP="00C539DD">
      <w:pPr>
        <w:jc w:val="center"/>
        <w:rPr>
          <w:rFonts w:ascii="Times New Roman" w:hAnsi="Times New Roman" w:cs="Times New Roman"/>
          <w:b/>
          <w:sz w:val="44"/>
          <w:szCs w:val="44"/>
        </w:rPr>
      </w:pPr>
      <w:r>
        <w:rPr>
          <w:rFonts w:ascii="Times New Roman" w:hAnsi="Times New Roman" w:cs="Times New Roman"/>
          <w:b/>
          <w:sz w:val="44"/>
          <w:szCs w:val="44"/>
        </w:rPr>
        <w:lastRenderedPageBreak/>
        <w:t>Psychology – II</w:t>
      </w:r>
    </w:p>
    <w:p w:rsidR="00C539DD" w:rsidRPr="004D5B86" w:rsidRDefault="00832DF8" w:rsidP="00C539DD">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 [Code – </w:t>
      </w:r>
      <w:r w:rsidR="00ED5C8C">
        <w:rPr>
          <w:rFonts w:ascii="Times New Roman" w:eastAsia="Times New Roman" w:hAnsi="Times New Roman" w:cs="Times New Roman"/>
          <w:b/>
          <w:bCs/>
          <w:color w:val="000000"/>
          <w:w w:val="101"/>
          <w:sz w:val="24"/>
          <w:szCs w:val="24"/>
        </w:rPr>
        <w:t>BLB</w:t>
      </w:r>
      <w:r w:rsidR="00ED5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w:t>
      </w:r>
      <w:r w:rsidR="00C539DD">
        <w:rPr>
          <w:rFonts w:ascii="Times New Roman" w:eastAsia="Times New Roman" w:hAnsi="Times New Roman" w:cs="Times New Roman"/>
          <w:b/>
          <w:sz w:val="24"/>
          <w:szCs w:val="24"/>
        </w:rPr>
        <w:t>01</w:t>
      </w:r>
      <w:r w:rsidR="00ED5C8C">
        <w:rPr>
          <w:rFonts w:ascii="Times New Roman" w:eastAsia="Times New Roman" w:hAnsi="Times New Roman" w:cs="Times New Roman"/>
          <w:b/>
          <w:sz w:val="24"/>
          <w:szCs w:val="24"/>
        </w:rPr>
        <w:t>C</w:t>
      </w:r>
      <w:r w:rsidR="00C539DD">
        <w:rPr>
          <w:rFonts w:ascii="Times New Roman" w:eastAsia="Times New Roman" w:hAnsi="Times New Roman" w:cs="Times New Roman"/>
          <w:b/>
          <w:sz w:val="24"/>
          <w:szCs w:val="24"/>
        </w:rPr>
        <w:t>]</w:t>
      </w:r>
      <w:r w:rsidR="00C539DD" w:rsidRPr="004D5B86">
        <w:rPr>
          <w:rFonts w:ascii="Times New Roman" w:eastAsia="Times New Roman" w:hAnsi="Times New Roman" w:cs="Times New Roman"/>
          <w:b/>
          <w:sz w:val="24"/>
          <w:szCs w:val="24"/>
        </w:rPr>
        <w:tab/>
      </w:r>
      <w:r w:rsidR="00C539DD" w:rsidRPr="004D5B86">
        <w:rPr>
          <w:rFonts w:ascii="Times New Roman" w:eastAsia="Times New Roman" w:hAnsi="Times New Roman" w:cs="Times New Roman"/>
          <w:b/>
          <w:sz w:val="24"/>
          <w:szCs w:val="24"/>
        </w:rPr>
        <w:tab/>
      </w:r>
      <w:r w:rsidR="00C539DD" w:rsidRPr="004D5B86">
        <w:rPr>
          <w:rFonts w:ascii="Times New Roman" w:eastAsia="Times New Roman" w:hAnsi="Times New Roman" w:cs="Times New Roman"/>
          <w:b/>
          <w:sz w:val="24"/>
          <w:szCs w:val="24"/>
        </w:rPr>
        <w:tab/>
      </w:r>
      <w:r w:rsidR="00C539DD" w:rsidRPr="004D5B86">
        <w:rPr>
          <w:rFonts w:ascii="Times New Roman" w:eastAsia="Times New Roman" w:hAnsi="Times New Roman" w:cs="Times New Roman"/>
          <w:b/>
          <w:sz w:val="24"/>
          <w:szCs w:val="24"/>
        </w:rPr>
        <w:tab/>
      </w:r>
      <w:r w:rsidR="00C539DD" w:rsidRPr="004D5B86">
        <w:rPr>
          <w:rFonts w:ascii="Times New Roman" w:eastAsia="Times New Roman" w:hAnsi="Times New Roman" w:cs="Times New Roman"/>
          <w:b/>
          <w:sz w:val="24"/>
          <w:szCs w:val="24"/>
        </w:rPr>
        <w:tab/>
        <w:t xml:space="preserve">     Max Marks = 100</w:t>
      </w:r>
    </w:p>
    <w:p w:rsidR="00C539DD" w:rsidRPr="004D5B86" w:rsidRDefault="00C539DD" w:rsidP="00C539DD">
      <w:pPr>
        <w:spacing w:after="0" w:line="240" w:lineRule="exact"/>
        <w:rPr>
          <w:rFonts w:ascii="Times New Roman" w:eastAsia="Times New Roman" w:hAnsi="Times New Roman" w:cs="Times New Roman"/>
          <w:b/>
          <w:sz w:val="24"/>
          <w:szCs w:val="24"/>
        </w:rPr>
      </w:pPr>
      <w:r w:rsidRPr="004D5B86">
        <w:rPr>
          <w:rFonts w:ascii="Times New Roman" w:eastAsia="Times New Roman" w:hAnsi="Times New Roman" w:cs="Times New Roman"/>
          <w:b/>
          <w:sz w:val="24"/>
          <w:szCs w:val="24"/>
        </w:rPr>
        <w:t>Time Duration: 3 Hours</w:t>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t xml:space="preserve">     Theory = 80</w:t>
      </w:r>
    </w:p>
    <w:p w:rsidR="00C539DD" w:rsidRDefault="00C539DD" w:rsidP="00C539DD">
      <w:pPr>
        <w:spacing w:after="0" w:line="240" w:lineRule="exact"/>
        <w:rPr>
          <w:rFonts w:ascii="Times New Roman" w:eastAsia="Times New Roman" w:hAnsi="Times New Roman" w:cs="Times New Roman"/>
          <w:sz w:val="24"/>
          <w:szCs w:val="24"/>
        </w:rPr>
      </w:pP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t xml:space="preserve">     Continuous Assessment = 20</w:t>
      </w:r>
    </w:p>
    <w:p w:rsidR="00C539DD" w:rsidRDefault="00C539DD" w:rsidP="00C539DD">
      <w:pPr>
        <w:spacing w:after="0" w:line="240" w:lineRule="exact"/>
        <w:rPr>
          <w:rFonts w:ascii="Times New Roman" w:eastAsia="Times New Roman" w:hAnsi="Times New Roman" w:cs="Times New Roman"/>
          <w:sz w:val="24"/>
          <w:szCs w:val="24"/>
        </w:rPr>
      </w:pPr>
    </w:p>
    <w:p w:rsidR="00C539DD" w:rsidRDefault="00C539DD" w:rsidP="00C539DD">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psychology.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C539DD" w:rsidRDefault="00C539DD" w:rsidP="00C539DD">
      <w:pPr>
        <w:spacing w:after="0"/>
        <w:ind w:left="-142" w:right="50"/>
        <w:jc w:val="both"/>
        <w:rPr>
          <w:rFonts w:ascii="Times New Roman" w:eastAsia="Times New Roman" w:hAnsi="Times New Roman" w:cs="Times New Roman"/>
          <w:color w:val="000000"/>
          <w:sz w:val="24"/>
          <w:szCs w:val="24"/>
        </w:rPr>
      </w:pPr>
    </w:p>
    <w:p w:rsidR="00C539DD" w:rsidRPr="00A649EC" w:rsidRDefault="00C539DD" w:rsidP="00C539DD">
      <w:pPr>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course is designed to develop a science attitude towards perceiving situations involving social interaction and effects on people.</w:t>
      </w:r>
    </w:p>
    <w:p w:rsidR="00C539DD" w:rsidRPr="00F91CE3" w:rsidRDefault="00C539DD" w:rsidP="00C539DD">
      <w:pPr>
        <w:spacing w:after="120" w:line="240" w:lineRule="auto"/>
        <w:jc w:val="both"/>
        <w:rPr>
          <w:rFonts w:ascii="Times New Roman" w:hAnsi="Times New Roman" w:cs="Times New Roman"/>
          <w:b/>
          <w:sz w:val="28"/>
          <w:szCs w:val="24"/>
        </w:rPr>
      </w:pPr>
      <w:r w:rsidRPr="00F91CE3">
        <w:rPr>
          <w:rFonts w:ascii="Times New Roman" w:hAnsi="Times New Roman" w:cs="Times New Roman"/>
          <w:b/>
          <w:sz w:val="28"/>
          <w:szCs w:val="24"/>
        </w:rPr>
        <w:t>Unit I - Introduction to Social Psychology</w:t>
      </w:r>
    </w:p>
    <w:p w:rsidR="00C539DD" w:rsidRPr="00F91CE3" w:rsidRDefault="00C539DD" w:rsidP="006D4708">
      <w:pPr>
        <w:pStyle w:val="ListParagraph"/>
        <w:numPr>
          <w:ilvl w:val="0"/>
          <w:numId w:val="24"/>
        </w:numPr>
        <w:spacing w:after="120" w:line="240" w:lineRule="auto"/>
        <w:jc w:val="both"/>
        <w:rPr>
          <w:rFonts w:ascii="Times New Roman" w:hAnsi="Times New Roman"/>
          <w:sz w:val="24"/>
          <w:szCs w:val="24"/>
        </w:rPr>
      </w:pPr>
      <w:r w:rsidRPr="00F91CE3">
        <w:rPr>
          <w:rFonts w:ascii="Times New Roman" w:hAnsi="Times New Roman"/>
          <w:sz w:val="24"/>
          <w:szCs w:val="24"/>
        </w:rPr>
        <w:t>Nature and Scope of Social Psychology.</w:t>
      </w:r>
    </w:p>
    <w:p w:rsidR="00C539DD" w:rsidRPr="00F91CE3" w:rsidRDefault="00C539DD" w:rsidP="006D4708">
      <w:pPr>
        <w:pStyle w:val="ListParagraph"/>
        <w:numPr>
          <w:ilvl w:val="0"/>
          <w:numId w:val="24"/>
        </w:numPr>
        <w:spacing w:after="120" w:line="240" w:lineRule="auto"/>
        <w:jc w:val="both"/>
        <w:rPr>
          <w:rFonts w:ascii="Times New Roman" w:hAnsi="Times New Roman"/>
          <w:sz w:val="24"/>
          <w:szCs w:val="24"/>
        </w:rPr>
      </w:pPr>
      <w:r w:rsidRPr="00F91CE3">
        <w:rPr>
          <w:rFonts w:ascii="Times New Roman" w:hAnsi="Times New Roman"/>
          <w:sz w:val="24"/>
          <w:szCs w:val="24"/>
        </w:rPr>
        <w:t xml:space="preserve">Methods of Social Psychology: Field Observation, Experimental, Socio-metric Method, Cross- Cultural Approach. </w:t>
      </w:r>
    </w:p>
    <w:p w:rsidR="00C539DD" w:rsidRPr="00F91CE3" w:rsidRDefault="00C539DD" w:rsidP="006D4708">
      <w:pPr>
        <w:pStyle w:val="ListParagraph"/>
        <w:numPr>
          <w:ilvl w:val="0"/>
          <w:numId w:val="24"/>
        </w:numPr>
        <w:spacing w:after="120" w:line="240" w:lineRule="auto"/>
        <w:jc w:val="both"/>
        <w:rPr>
          <w:rFonts w:ascii="Times New Roman" w:hAnsi="Times New Roman"/>
          <w:sz w:val="24"/>
          <w:szCs w:val="24"/>
        </w:rPr>
      </w:pPr>
      <w:r w:rsidRPr="00F91CE3">
        <w:rPr>
          <w:rFonts w:ascii="Times New Roman" w:hAnsi="Times New Roman"/>
          <w:sz w:val="24"/>
          <w:szCs w:val="24"/>
        </w:rPr>
        <w:t xml:space="preserve">Attitudes: Nature and Functions of Attitude, Formation, Change and Measurement of Attitude. </w:t>
      </w:r>
    </w:p>
    <w:p w:rsidR="00C539DD" w:rsidRDefault="00C539DD" w:rsidP="00C539DD">
      <w:pPr>
        <w:jc w:val="both"/>
        <w:rPr>
          <w:rFonts w:ascii="Times New Roman" w:hAnsi="Times New Roman" w:cs="Times New Roman"/>
          <w:b/>
          <w:sz w:val="28"/>
          <w:szCs w:val="24"/>
        </w:rPr>
      </w:pPr>
    </w:p>
    <w:p w:rsidR="00C539DD" w:rsidRDefault="00C539DD" w:rsidP="00C539DD">
      <w:pPr>
        <w:jc w:val="both"/>
        <w:rPr>
          <w:rFonts w:ascii="Times New Roman" w:hAnsi="Times New Roman" w:cs="Times New Roman"/>
          <w:b/>
          <w:sz w:val="28"/>
          <w:szCs w:val="24"/>
        </w:rPr>
      </w:pPr>
      <w:r w:rsidRPr="00F91CE3">
        <w:rPr>
          <w:rFonts w:ascii="Times New Roman" w:hAnsi="Times New Roman" w:cs="Times New Roman"/>
          <w:b/>
          <w:sz w:val="28"/>
          <w:szCs w:val="24"/>
        </w:rPr>
        <w:t>Unit</w:t>
      </w:r>
      <w:r>
        <w:rPr>
          <w:rFonts w:ascii="Times New Roman" w:hAnsi="Times New Roman" w:cs="Times New Roman"/>
          <w:b/>
          <w:sz w:val="28"/>
          <w:szCs w:val="24"/>
        </w:rPr>
        <w:t xml:space="preserve"> </w:t>
      </w:r>
      <w:r w:rsidRPr="00F91CE3">
        <w:rPr>
          <w:rFonts w:ascii="Times New Roman" w:hAnsi="Times New Roman" w:cs="Times New Roman"/>
          <w:b/>
          <w:sz w:val="28"/>
          <w:szCs w:val="24"/>
        </w:rPr>
        <w:t xml:space="preserve">II </w:t>
      </w:r>
      <w:r>
        <w:rPr>
          <w:rFonts w:ascii="Times New Roman" w:hAnsi="Times New Roman" w:cs="Times New Roman"/>
          <w:b/>
          <w:sz w:val="28"/>
          <w:szCs w:val="24"/>
        </w:rPr>
        <w:t xml:space="preserve">- </w:t>
      </w:r>
      <w:r w:rsidRPr="00F91CE3">
        <w:rPr>
          <w:rFonts w:ascii="Times New Roman" w:hAnsi="Times New Roman" w:cs="Times New Roman"/>
          <w:b/>
          <w:sz w:val="28"/>
          <w:szCs w:val="24"/>
        </w:rPr>
        <w:t>Group Behaviour</w:t>
      </w:r>
    </w:p>
    <w:p w:rsidR="00C539DD" w:rsidRPr="00252273" w:rsidRDefault="00C539DD" w:rsidP="006D4708">
      <w:pPr>
        <w:pStyle w:val="ListParagraph"/>
        <w:numPr>
          <w:ilvl w:val="0"/>
          <w:numId w:val="25"/>
        </w:numPr>
        <w:spacing w:after="120" w:line="240" w:lineRule="auto"/>
        <w:ind w:left="714" w:hanging="357"/>
        <w:jc w:val="both"/>
        <w:rPr>
          <w:rFonts w:ascii="Times New Roman" w:hAnsi="Times New Roman"/>
          <w:b/>
          <w:sz w:val="28"/>
          <w:szCs w:val="24"/>
        </w:rPr>
      </w:pPr>
      <w:r w:rsidRPr="00732043">
        <w:rPr>
          <w:rFonts w:ascii="Times New Roman" w:hAnsi="Times New Roman"/>
          <w:sz w:val="24"/>
          <w:szCs w:val="24"/>
        </w:rPr>
        <w:t xml:space="preserve">Prejudice: Nature and Component of Prejudice, Acquisition of Prejudice, Reduction of Prejudice. </w:t>
      </w:r>
    </w:p>
    <w:p w:rsidR="00C539DD" w:rsidRPr="00732043" w:rsidRDefault="00C539DD" w:rsidP="006D4708">
      <w:pPr>
        <w:pStyle w:val="ListParagraph"/>
        <w:numPr>
          <w:ilvl w:val="0"/>
          <w:numId w:val="25"/>
        </w:numPr>
        <w:spacing w:after="120" w:line="240" w:lineRule="auto"/>
        <w:ind w:left="714" w:hanging="357"/>
        <w:jc w:val="both"/>
        <w:rPr>
          <w:rFonts w:ascii="Times New Roman" w:hAnsi="Times New Roman"/>
          <w:b/>
          <w:sz w:val="28"/>
          <w:szCs w:val="24"/>
        </w:rPr>
      </w:pPr>
      <w:r>
        <w:rPr>
          <w:rFonts w:ascii="Times New Roman" w:hAnsi="Times New Roman"/>
          <w:sz w:val="24"/>
          <w:szCs w:val="24"/>
        </w:rPr>
        <w:t xml:space="preserve">Leadership - </w:t>
      </w:r>
      <w:r w:rsidRPr="00732043">
        <w:rPr>
          <w:rFonts w:ascii="Times New Roman" w:hAnsi="Times New Roman"/>
          <w:sz w:val="24"/>
          <w:szCs w:val="24"/>
        </w:rPr>
        <w:t>Definition and Functions, Trait and Situa</w:t>
      </w:r>
      <w:r>
        <w:rPr>
          <w:rFonts w:ascii="Times New Roman" w:hAnsi="Times New Roman"/>
          <w:sz w:val="24"/>
          <w:szCs w:val="24"/>
        </w:rPr>
        <w:t>tional Approaches to Leadership,</w:t>
      </w:r>
      <w:r w:rsidRPr="00732043">
        <w:rPr>
          <w:rFonts w:ascii="Times New Roman" w:hAnsi="Times New Roman"/>
          <w:sz w:val="24"/>
          <w:szCs w:val="24"/>
        </w:rPr>
        <w:t xml:space="preserve"> Conformity and Obedience. </w:t>
      </w:r>
    </w:p>
    <w:p w:rsidR="00C539DD" w:rsidRPr="00732043" w:rsidRDefault="00C539DD" w:rsidP="006D4708">
      <w:pPr>
        <w:pStyle w:val="ListParagraph"/>
        <w:numPr>
          <w:ilvl w:val="0"/>
          <w:numId w:val="25"/>
        </w:numPr>
        <w:spacing w:after="120" w:line="240" w:lineRule="auto"/>
        <w:ind w:left="714" w:hanging="357"/>
        <w:jc w:val="both"/>
        <w:rPr>
          <w:rFonts w:ascii="Times New Roman" w:hAnsi="Times New Roman"/>
          <w:b/>
          <w:sz w:val="28"/>
          <w:szCs w:val="24"/>
        </w:rPr>
      </w:pPr>
      <w:r w:rsidRPr="00732043">
        <w:rPr>
          <w:rFonts w:ascii="Times New Roman" w:hAnsi="Times New Roman"/>
          <w:sz w:val="24"/>
          <w:szCs w:val="24"/>
        </w:rPr>
        <w:t>Groups and Leadership: Group Structure, Group Dynamics, Function and Types.</w:t>
      </w:r>
    </w:p>
    <w:p w:rsidR="00C539DD" w:rsidRDefault="00C539DD" w:rsidP="00C539DD">
      <w:pPr>
        <w:spacing w:after="120" w:line="240" w:lineRule="auto"/>
        <w:jc w:val="both"/>
        <w:rPr>
          <w:rFonts w:ascii="Times New Roman" w:hAnsi="Times New Roman" w:cs="Times New Roman"/>
          <w:b/>
          <w:sz w:val="28"/>
          <w:szCs w:val="24"/>
        </w:rPr>
      </w:pPr>
    </w:p>
    <w:p w:rsidR="00C539DD" w:rsidRPr="00732043" w:rsidRDefault="00C539DD" w:rsidP="00C539DD">
      <w:pPr>
        <w:spacing w:after="120" w:line="240" w:lineRule="auto"/>
        <w:jc w:val="both"/>
        <w:rPr>
          <w:rFonts w:ascii="Times New Roman" w:hAnsi="Times New Roman" w:cs="Times New Roman"/>
          <w:b/>
          <w:sz w:val="28"/>
          <w:szCs w:val="24"/>
        </w:rPr>
      </w:pPr>
      <w:r>
        <w:rPr>
          <w:rFonts w:ascii="Times New Roman" w:hAnsi="Times New Roman" w:cs="Times New Roman"/>
          <w:b/>
          <w:sz w:val="28"/>
          <w:szCs w:val="24"/>
        </w:rPr>
        <w:t xml:space="preserve">Unit </w:t>
      </w:r>
      <w:r w:rsidRPr="00732043">
        <w:rPr>
          <w:rFonts w:ascii="Times New Roman" w:hAnsi="Times New Roman" w:cs="Times New Roman"/>
          <w:b/>
          <w:sz w:val="28"/>
          <w:szCs w:val="24"/>
        </w:rPr>
        <w:t>III</w:t>
      </w:r>
      <w:r>
        <w:rPr>
          <w:rFonts w:ascii="Times New Roman" w:hAnsi="Times New Roman" w:cs="Times New Roman"/>
          <w:b/>
          <w:sz w:val="28"/>
          <w:szCs w:val="24"/>
        </w:rPr>
        <w:t xml:space="preserve"> -</w:t>
      </w:r>
      <w:r w:rsidRPr="00732043">
        <w:rPr>
          <w:rFonts w:ascii="Times New Roman" w:hAnsi="Times New Roman" w:cs="Times New Roman"/>
          <w:b/>
          <w:sz w:val="28"/>
          <w:szCs w:val="24"/>
        </w:rPr>
        <w:t xml:space="preserve"> Communication and Inter-personal Attraction</w:t>
      </w:r>
    </w:p>
    <w:p w:rsidR="00C539DD" w:rsidRDefault="00C539DD" w:rsidP="006D4708">
      <w:pPr>
        <w:pStyle w:val="ListParagraph"/>
        <w:numPr>
          <w:ilvl w:val="0"/>
          <w:numId w:val="26"/>
        </w:numPr>
        <w:spacing w:after="120" w:line="240" w:lineRule="auto"/>
        <w:jc w:val="both"/>
        <w:rPr>
          <w:rFonts w:ascii="Times New Roman" w:hAnsi="Times New Roman"/>
          <w:sz w:val="24"/>
          <w:szCs w:val="24"/>
        </w:rPr>
      </w:pPr>
      <w:r w:rsidRPr="00EE52E4">
        <w:rPr>
          <w:rFonts w:ascii="Times New Roman" w:hAnsi="Times New Roman"/>
          <w:sz w:val="24"/>
          <w:szCs w:val="24"/>
        </w:rPr>
        <w:t>Communication: Communication Models, Verbal and Non- Verbal Communication, Barriers in Communication, Interpersonal Att</w:t>
      </w:r>
      <w:r>
        <w:rPr>
          <w:rFonts w:ascii="Times New Roman" w:hAnsi="Times New Roman"/>
          <w:sz w:val="24"/>
          <w:szCs w:val="24"/>
        </w:rPr>
        <w:t>raction and its Determinants.</w:t>
      </w:r>
    </w:p>
    <w:p w:rsidR="00C539DD" w:rsidRPr="00EE52E4" w:rsidRDefault="00C539DD" w:rsidP="006D4708">
      <w:pPr>
        <w:pStyle w:val="ListParagraph"/>
        <w:numPr>
          <w:ilvl w:val="0"/>
          <w:numId w:val="26"/>
        </w:numPr>
        <w:spacing w:after="120" w:line="240" w:lineRule="auto"/>
        <w:jc w:val="both"/>
        <w:rPr>
          <w:rFonts w:ascii="Times New Roman" w:hAnsi="Times New Roman"/>
          <w:sz w:val="24"/>
          <w:szCs w:val="24"/>
        </w:rPr>
      </w:pPr>
      <w:r w:rsidRPr="00EE52E4">
        <w:rPr>
          <w:rFonts w:ascii="Times New Roman" w:hAnsi="Times New Roman"/>
          <w:sz w:val="24"/>
          <w:szCs w:val="24"/>
        </w:rPr>
        <w:t xml:space="preserve">Aggression: Determinate of Aggression; Prevention and Control of Aggression. </w:t>
      </w:r>
    </w:p>
    <w:p w:rsidR="00C539DD" w:rsidRDefault="00C539DD" w:rsidP="00C539DD">
      <w:pPr>
        <w:spacing w:after="120" w:line="240" w:lineRule="auto"/>
        <w:jc w:val="both"/>
        <w:rPr>
          <w:rFonts w:ascii="Times New Roman" w:hAnsi="Times New Roman" w:cs="Times New Roman"/>
          <w:b/>
          <w:sz w:val="28"/>
          <w:szCs w:val="24"/>
        </w:rPr>
      </w:pPr>
    </w:p>
    <w:p w:rsidR="00C539DD" w:rsidRDefault="00C539DD" w:rsidP="00C539DD">
      <w:pPr>
        <w:spacing w:after="120" w:line="240" w:lineRule="auto"/>
        <w:jc w:val="both"/>
        <w:rPr>
          <w:rFonts w:ascii="Times New Roman" w:hAnsi="Times New Roman" w:cs="Times New Roman"/>
          <w:b/>
          <w:sz w:val="28"/>
          <w:szCs w:val="24"/>
        </w:rPr>
      </w:pPr>
    </w:p>
    <w:p w:rsidR="00C539DD" w:rsidRPr="00252273" w:rsidRDefault="00C539DD" w:rsidP="00C539DD">
      <w:pPr>
        <w:spacing w:after="120" w:line="240" w:lineRule="auto"/>
        <w:jc w:val="both"/>
        <w:rPr>
          <w:rFonts w:ascii="Times New Roman" w:hAnsi="Times New Roman" w:cs="Times New Roman"/>
          <w:b/>
          <w:sz w:val="24"/>
          <w:szCs w:val="24"/>
        </w:rPr>
      </w:pPr>
      <w:r w:rsidRPr="00252273">
        <w:rPr>
          <w:rFonts w:ascii="Times New Roman" w:hAnsi="Times New Roman" w:cs="Times New Roman"/>
          <w:b/>
          <w:sz w:val="28"/>
          <w:szCs w:val="24"/>
        </w:rPr>
        <w:lastRenderedPageBreak/>
        <w:t>Unit-IV Social Behaviour and Statics</w:t>
      </w:r>
    </w:p>
    <w:p w:rsidR="00C539DD" w:rsidRDefault="00C539DD" w:rsidP="006D4708">
      <w:pPr>
        <w:pStyle w:val="ListParagraph"/>
        <w:numPr>
          <w:ilvl w:val="0"/>
          <w:numId w:val="28"/>
        </w:numPr>
        <w:spacing w:after="120" w:line="240" w:lineRule="auto"/>
        <w:jc w:val="both"/>
        <w:rPr>
          <w:rFonts w:ascii="Times New Roman" w:hAnsi="Times New Roman"/>
          <w:sz w:val="24"/>
          <w:szCs w:val="24"/>
        </w:rPr>
      </w:pPr>
      <w:r w:rsidRPr="000F5EBA">
        <w:rPr>
          <w:rFonts w:ascii="Times New Roman" w:hAnsi="Times New Roman"/>
          <w:sz w:val="24"/>
          <w:szCs w:val="24"/>
        </w:rPr>
        <w:t xml:space="preserve">Pro- Social Behavior: Cooperation Help and Altruism; Bystander Effect. Theoretical Explanation for Prosaically Behavior; Social Cultural and Environmental Influences on Personality and Social Behavior. </w:t>
      </w:r>
    </w:p>
    <w:p w:rsidR="00C539DD" w:rsidRDefault="00C539DD" w:rsidP="006D4708">
      <w:pPr>
        <w:pStyle w:val="ListParagraph"/>
        <w:numPr>
          <w:ilvl w:val="0"/>
          <w:numId w:val="28"/>
        </w:numPr>
        <w:spacing w:after="120" w:line="240" w:lineRule="auto"/>
        <w:jc w:val="both"/>
        <w:rPr>
          <w:rFonts w:ascii="Times New Roman" w:hAnsi="Times New Roman"/>
          <w:sz w:val="24"/>
          <w:szCs w:val="24"/>
        </w:rPr>
      </w:pPr>
      <w:r w:rsidRPr="000F5EBA">
        <w:rPr>
          <w:rFonts w:ascii="Times New Roman" w:hAnsi="Times New Roman"/>
          <w:sz w:val="24"/>
          <w:szCs w:val="24"/>
        </w:rPr>
        <w:t xml:space="preserve">Correlation: The Concept of Correlation Linear and Non-Linear Correlation, Pearson’s Product Moment Correlation. </w:t>
      </w:r>
    </w:p>
    <w:p w:rsidR="00C539DD" w:rsidRPr="00A34288" w:rsidRDefault="00C539DD" w:rsidP="00C539DD">
      <w:pPr>
        <w:pStyle w:val="ListParagraph"/>
        <w:spacing w:after="120" w:line="240" w:lineRule="auto"/>
        <w:ind w:left="1080"/>
        <w:jc w:val="both"/>
        <w:rPr>
          <w:rFonts w:ascii="Times New Roman" w:hAnsi="Times New Roman"/>
          <w:sz w:val="24"/>
          <w:szCs w:val="24"/>
        </w:rPr>
      </w:pPr>
    </w:p>
    <w:p w:rsidR="00C539DD" w:rsidRPr="00F5032D" w:rsidRDefault="00C539DD" w:rsidP="00C539DD">
      <w:pPr>
        <w:spacing w:after="120" w:line="240" w:lineRule="auto"/>
        <w:jc w:val="both"/>
        <w:rPr>
          <w:rFonts w:ascii="Times New Roman" w:hAnsi="Times New Roman" w:cs="Times New Roman"/>
          <w:b/>
          <w:sz w:val="28"/>
          <w:szCs w:val="24"/>
        </w:rPr>
      </w:pPr>
      <w:r w:rsidRPr="00F5032D">
        <w:rPr>
          <w:rFonts w:ascii="Times New Roman" w:hAnsi="Times New Roman" w:cs="Times New Roman"/>
          <w:b/>
          <w:sz w:val="28"/>
          <w:szCs w:val="24"/>
        </w:rPr>
        <w:t>Unit V – Psychology and Crime</w:t>
      </w:r>
    </w:p>
    <w:p w:rsidR="00C539DD" w:rsidRDefault="00C539DD" w:rsidP="006D4708">
      <w:pPr>
        <w:pStyle w:val="ListParagraph"/>
        <w:numPr>
          <w:ilvl w:val="0"/>
          <w:numId w:val="27"/>
        </w:numPr>
        <w:spacing w:after="120" w:line="240" w:lineRule="auto"/>
        <w:jc w:val="both"/>
        <w:rPr>
          <w:rFonts w:ascii="Times New Roman" w:hAnsi="Times New Roman"/>
          <w:sz w:val="24"/>
          <w:szCs w:val="24"/>
        </w:rPr>
      </w:pPr>
      <w:r>
        <w:rPr>
          <w:rFonts w:ascii="Times New Roman" w:hAnsi="Times New Roman"/>
          <w:sz w:val="24"/>
          <w:szCs w:val="24"/>
        </w:rPr>
        <w:t>Psychologists as Experts in Courts.</w:t>
      </w:r>
    </w:p>
    <w:p w:rsidR="00C539DD" w:rsidRDefault="00C539DD" w:rsidP="006D4708">
      <w:pPr>
        <w:pStyle w:val="ListParagraph"/>
        <w:numPr>
          <w:ilvl w:val="0"/>
          <w:numId w:val="27"/>
        </w:numPr>
        <w:spacing w:after="120" w:line="240" w:lineRule="auto"/>
        <w:jc w:val="both"/>
        <w:rPr>
          <w:rFonts w:ascii="Times New Roman" w:hAnsi="Times New Roman"/>
          <w:sz w:val="24"/>
          <w:szCs w:val="24"/>
        </w:rPr>
      </w:pPr>
      <w:r>
        <w:rPr>
          <w:rFonts w:ascii="Times New Roman" w:hAnsi="Times New Roman"/>
          <w:sz w:val="24"/>
          <w:szCs w:val="24"/>
        </w:rPr>
        <w:t>Psychoanalytical Explanations of Criminal Behavior.</w:t>
      </w:r>
    </w:p>
    <w:p w:rsidR="00C539DD" w:rsidRDefault="00C539DD" w:rsidP="00C539DD">
      <w:pPr>
        <w:pStyle w:val="ListParagraph"/>
        <w:spacing w:after="120" w:line="240" w:lineRule="auto"/>
        <w:jc w:val="both"/>
        <w:rPr>
          <w:rFonts w:ascii="Times New Roman" w:hAnsi="Times New Roman"/>
          <w:sz w:val="24"/>
          <w:szCs w:val="24"/>
        </w:rPr>
      </w:pPr>
    </w:p>
    <w:p w:rsidR="00C539DD" w:rsidRPr="000423F0" w:rsidRDefault="00C539DD" w:rsidP="000423F0">
      <w:pPr>
        <w:spacing w:after="120" w:line="240" w:lineRule="auto"/>
        <w:jc w:val="both"/>
        <w:rPr>
          <w:rFonts w:ascii="Times New Roman" w:hAnsi="Times New Roman"/>
          <w:sz w:val="24"/>
          <w:szCs w:val="24"/>
        </w:rPr>
      </w:pPr>
      <w:r w:rsidRPr="000423F0">
        <w:rPr>
          <w:rFonts w:ascii="Times New Roman" w:hAnsi="Times New Roman"/>
          <w:b/>
          <w:sz w:val="24"/>
          <w:szCs w:val="24"/>
        </w:rPr>
        <w:t>Recommended Readings</w:t>
      </w:r>
      <w:r w:rsidRPr="000423F0">
        <w:rPr>
          <w:rFonts w:ascii="Times New Roman" w:hAnsi="Times New Roman"/>
          <w:b/>
          <w:sz w:val="24"/>
          <w:szCs w:val="24"/>
        </w:rPr>
        <w:tab/>
      </w:r>
    </w:p>
    <w:p w:rsidR="00C539DD" w:rsidRPr="00A34288" w:rsidRDefault="00C539DD" w:rsidP="006D4708">
      <w:pPr>
        <w:pStyle w:val="ListParagraph"/>
        <w:numPr>
          <w:ilvl w:val="0"/>
          <w:numId w:val="29"/>
        </w:numPr>
        <w:spacing w:after="0" w:line="240" w:lineRule="auto"/>
        <w:jc w:val="both"/>
        <w:rPr>
          <w:rFonts w:ascii="Times New Roman" w:hAnsi="Times New Roman"/>
          <w:b/>
          <w:sz w:val="24"/>
          <w:szCs w:val="24"/>
        </w:rPr>
      </w:pPr>
      <w:r>
        <w:rPr>
          <w:rFonts w:ascii="Times New Roman" w:hAnsi="Times New Roman"/>
          <w:sz w:val="24"/>
          <w:szCs w:val="24"/>
        </w:rPr>
        <w:t>H.C. Linderson,</w:t>
      </w:r>
      <w:r w:rsidRPr="00A34288">
        <w:rPr>
          <w:rFonts w:ascii="Times New Roman" w:hAnsi="Times New Roman"/>
          <w:sz w:val="24"/>
          <w:szCs w:val="24"/>
        </w:rPr>
        <w:t xml:space="preserve"> An Introduction to Social Psychology, Wiley Eastern. New Delhi.</w:t>
      </w:r>
    </w:p>
    <w:p w:rsidR="00C539DD" w:rsidRPr="00A34288" w:rsidRDefault="00C539DD" w:rsidP="006D4708">
      <w:pPr>
        <w:pStyle w:val="ListParagraph"/>
        <w:numPr>
          <w:ilvl w:val="0"/>
          <w:numId w:val="29"/>
        </w:numPr>
        <w:spacing w:after="0" w:line="240" w:lineRule="auto"/>
        <w:jc w:val="both"/>
        <w:rPr>
          <w:rFonts w:ascii="Times New Roman" w:hAnsi="Times New Roman"/>
          <w:b/>
          <w:sz w:val="24"/>
          <w:szCs w:val="24"/>
        </w:rPr>
      </w:pPr>
      <w:r>
        <w:rPr>
          <w:rFonts w:ascii="Times New Roman" w:hAnsi="Times New Roman"/>
          <w:sz w:val="24"/>
          <w:szCs w:val="24"/>
        </w:rPr>
        <w:t>J.C. Coleman,</w:t>
      </w:r>
      <w:r w:rsidRPr="00A34288">
        <w:rPr>
          <w:rFonts w:ascii="Times New Roman" w:hAnsi="Times New Roman"/>
          <w:sz w:val="24"/>
          <w:szCs w:val="24"/>
        </w:rPr>
        <w:t xml:space="preserve"> Abnormal Psychology and Modern Life. Bombay Taraporavala (Latest Edition)</w:t>
      </w:r>
    </w:p>
    <w:p w:rsidR="00C539DD" w:rsidRPr="00A34288" w:rsidRDefault="00C539DD" w:rsidP="006D4708">
      <w:pPr>
        <w:pStyle w:val="ListParagraph"/>
        <w:numPr>
          <w:ilvl w:val="0"/>
          <w:numId w:val="29"/>
        </w:numPr>
        <w:spacing w:after="0" w:line="240" w:lineRule="auto"/>
        <w:jc w:val="both"/>
        <w:rPr>
          <w:rFonts w:ascii="Times New Roman" w:hAnsi="Times New Roman"/>
          <w:b/>
          <w:sz w:val="24"/>
          <w:szCs w:val="24"/>
        </w:rPr>
      </w:pPr>
      <w:r>
        <w:rPr>
          <w:rFonts w:ascii="Times New Roman" w:hAnsi="Times New Roman"/>
          <w:sz w:val="24"/>
          <w:szCs w:val="24"/>
        </w:rPr>
        <w:t>T.E. Shanmugan,</w:t>
      </w:r>
      <w:r w:rsidRPr="00A34288">
        <w:rPr>
          <w:rFonts w:ascii="Times New Roman" w:hAnsi="Times New Roman"/>
          <w:sz w:val="24"/>
          <w:szCs w:val="24"/>
        </w:rPr>
        <w:t xml:space="preserve"> Abnormal Psychology, Tata McG</w:t>
      </w:r>
      <w:r>
        <w:rPr>
          <w:rFonts w:ascii="Times New Roman" w:hAnsi="Times New Roman"/>
          <w:sz w:val="24"/>
          <w:szCs w:val="24"/>
        </w:rPr>
        <w:t xml:space="preserve">raw New Delhi (Latest Edition) </w:t>
      </w:r>
    </w:p>
    <w:p w:rsidR="00C539DD" w:rsidRPr="00A34288" w:rsidRDefault="00C539DD" w:rsidP="006D4708">
      <w:pPr>
        <w:pStyle w:val="ListParagraph"/>
        <w:numPr>
          <w:ilvl w:val="0"/>
          <w:numId w:val="29"/>
        </w:numPr>
        <w:spacing w:after="0" w:line="240" w:lineRule="auto"/>
        <w:jc w:val="both"/>
        <w:rPr>
          <w:rFonts w:ascii="Times New Roman" w:hAnsi="Times New Roman"/>
          <w:b/>
          <w:sz w:val="24"/>
          <w:szCs w:val="24"/>
        </w:rPr>
      </w:pPr>
      <w:r>
        <w:rPr>
          <w:rFonts w:ascii="Times New Roman" w:hAnsi="Times New Roman"/>
          <w:sz w:val="24"/>
          <w:szCs w:val="24"/>
        </w:rPr>
        <w:t>I.G.  Season,</w:t>
      </w:r>
      <w:r w:rsidRPr="00A34288">
        <w:rPr>
          <w:rFonts w:ascii="Times New Roman" w:hAnsi="Times New Roman"/>
          <w:sz w:val="24"/>
          <w:szCs w:val="24"/>
        </w:rPr>
        <w:t xml:space="preserve"> and </w:t>
      </w:r>
      <w:r>
        <w:rPr>
          <w:rFonts w:ascii="Times New Roman" w:hAnsi="Times New Roman"/>
          <w:sz w:val="24"/>
          <w:szCs w:val="24"/>
        </w:rPr>
        <w:t>B.K. Season,</w:t>
      </w:r>
      <w:r w:rsidRPr="00A34288">
        <w:rPr>
          <w:rFonts w:ascii="Times New Roman" w:hAnsi="Times New Roman"/>
          <w:sz w:val="24"/>
          <w:szCs w:val="24"/>
        </w:rPr>
        <w:t xml:space="preserve"> Organizational Develo</w:t>
      </w:r>
      <w:r>
        <w:rPr>
          <w:rFonts w:ascii="Times New Roman" w:hAnsi="Times New Roman"/>
          <w:sz w:val="24"/>
          <w:szCs w:val="24"/>
        </w:rPr>
        <w:t xml:space="preserve">pment, London, Prentice Hall. </w:t>
      </w:r>
    </w:p>
    <w:p w:rsidR="00C539DD" w:rsidRPr="0011431A" w:rsidRDefault="00C539DD" w:rsidP="006D4708">
      <w:pPr>
        <w:pStyle w:val="ListParagraph"/>
        <w:numPr>
          <w:ilvl w:val="0"/>
          <w:numId w:val="29"/>
        </w:numPr>
        <w:spacing w:after="0" w:line="240" w:lineRule="auto"/>
        <w:jc w:val="both"/>
        <w:rPr>
          <w:rFonts w:ascii="Times New Roman" w:hAnsi="Times New Roman"/>
          <w:b/>
          <w:sz w:val="24"/>
          <w:szCs w:val="24"/>
        </w:rPr>
      </w:pPr>
      <w:r w:rsidRPr="00A34288">
        <w:rPr>
          <w:rFonts w:ascii="Times New Roman" w:hAnsi="Times New Roman"/>
          <w:sz w:val="24"/>
          <w:szCs w:val="24"/>
        </w:rPr>
        <w:t xml:space="preserve"> </w:t>
      </w:r>
      <w:r>
        <w:rPr>
          <w:rFonts w:ascii="Times New Roman" w:hAnsi="Times New Roman"/>
          <w:sz w:val="24"/>
          <w:szCs w:val="24"/>
        </w:rPr>
        <w:t xml:space="preserve">W.L. French, </w:t>
      </w:r>
      <w:r w:rsidRPr="00A34288">
        <w:rPr>
          <w:rFonts w:ascii="Times New Roman" w:hAnsi="Times New Roman"/>
          <w:sz w:val="24"/>
          <w:szCs w:val="24"/>
        </w:rPr>
        <w:t xml:space="preserve">and </w:t>
      </w:r>
      <w:r>
        <w:rPr>
          <w:rFonts w:ascii="Times New Roman" w:hAnsi="Times New Roman"/>
          <w:sz w:val="24"/>
          <w:szCs w:val="24"/>
        </w:rPr>
        <w:t xml:space="preserve">CH. Bell, </w:t>
      </w:r>
      <w:r w:rsidRPr="00A34288">
        <w:rPr>
          <w:rFonts w:ascii="Times New Roman" w:hAnsi="Times New Roman"/>
          <w:sz w:val="24"/>
          <w:szCs w:val="24"/>
        </w:rPr>
        <w:t>Organization Develo</w:t>
      </w:r>
      <w:r>
        <w:rPr>
          <w:rFonts w:ascii="Times New Roman" w:hAnsi="Times New Roman"/>
          <w:sz w:val="24"/>
          <w:szCs w:val="24"/>
        </w:rPr>
        <w:t xml:space="preserve">pment: London, Prentice Hall. </w:t>
      </w:r>
    </w:p>
    <w:p w:rsidR="00C539DD" w:rsidRPr="0011431A" w:rsidRDefault="00C539DD" w:rsidP="006D4708">
      <w:pPr>
        <w:pStyle w:val="ListParagraph"/>
        <w:numPr>
          <w:ilvl w:val="0"/>
          <w:numId w:val="29"/>
        </w:numPr>
        <w:spacing w:after="0" w:line="240" w:lineRule="auto"/>
        <w:jc w:val="both"/>
        <w:rPr>
          <w:rFonts w:ascii="Times New Roman" w:hAnsi="Times New Roman"/>
          <w:b/>
          <w:sz w:val="24"/>
          <w:szCs w:val="24"/>
        </w:rPr>
      </w:pPr>
      <w:r>
        <w:rPr>
          <w:rFonts w:ascii="Times New Roman" w:hAnsi="Times New Roman"/>
          <w:sz w:val="24"/>
          <w:szCs w:val="24"/>
        </w:rPr>
        <w:t xml:space="preserve">N. Margulies, </w:t>
      </w:r>
      <w:r w:rsidRPr="00A34288">
        <w:rPr>
          <w:rFonts w:ascii="Times New Roman" w:hAnsi="Times New Roman"/>
          <w:sz w:val="24"/>
          <w:szCs w:val="24"/>
        </w:rPr>
        <w:t xml:space="preserve">and </w:t>
      </w:r>
      <w:r>
        <w:rPr>
          <w:rFonts w:ascii="Times New Roman" w:hAnsi="Times New Roman"/>
          <w:sz w:val="24"/>
          <w:szCs w:val="24"/>
        </w:rPr>
        <w:t>A.P Raia, Organization Development,</w:t>
      </w:r>
      <w:r w:rsidRPr="00A34288">
        <w:rPr>
          <w:rFonts w:ascii="Times New Roman" w:hAnsi="Times New Roman"/>
          <w:sz w:val="24"/>
          <w:szCs w:val="24"/>
        </w:rPr>
        <w:t xml:space="preserve"> Values, Process and Technology. </w:t>
      </w:r>
      <w:r>
        <w:rPr>
          <w:rFonts w:ascii="Times New Roman" w:hAnsi="Times New Roman"/>
          <w:sz w:val="24"/>
          <w:szCs w:val="24"/>
        </w:rPr>
        <w:t xml:space="preserve">New Delhi, Tata McGraw hill. </w:t>
      </w:r>
    </w:p>
    <w:p w:rsidR="00C539DD" w:rsidRPr="00A34288" w:rsidRDefault="00C539DD" w:rsidP="006D4708">
      <w:pPr>
        <w:pStyle w:val="ListParagraph"/>
        <w:numPr>
          <w:ilvl w:val="0"/>
          <w:numId w:val="29"/>
        </w:numPr>
        <w:spacing w:after="0" w:line="240" w:lineRule="auto"/>
        <w:jc w:val="both"/>
        <w:rPr>
          <w:rFonts w:ascii="Times New Roman" w:hAnsi="Times New Roman"/>
          <w:b/>
          <w:sz w:val="24"/>
          <w:szCs w:val="24"/>
        </w:rPr>
      </w:pPr>
      <w:r>
        <w:rPr>
          <w:rFonts w:ascii="Times New Roman" w:hAnsi="Times New Roman"/>
          <w:sz w:val="24"/>
          <w:szCs w:val="24"/>
        </w:rPr>
        <w:t xml:space="preserve">U. </w:t>
      </w:r>
      <w:r w:rsidRPr="00A34288">
        <w:rPr>
          <w:rFonts w:ascii="Times New Roman" w:hAnsi="Times New Roman"/>
          <w:sz w:val="24"/>
          <w:szCs w:val="24"/>
        </w:rPr>
        <w:t>Paree</w:t>
      </w:r>
      <w:r>
        <w:rPr>
          <w:rFonts w:ascii="Times New Roman" w:hAnsi="Times New Roman"/>
          <w:sz w:val="24"/>
          <w:szCs w:val="24"/>
        </w:rPr>
        <w:t xml:space="preserve">k, </w:t>
      </w:r>
      <w:r w:rsidRPr="00A34288">
        <w:rPr>
          <w:rFonts w:ascii="Times New Roman" w:hAnsi="Times New Roman"/>
          <w:sz w:val="24"/>
          <w:szCs w:val="24"/>
        </w:rPr>
        <w:t xml:space="preserve">and </w:t>
      </w:r>
      <w:r>
        <w:rPr>
          <w:rFonts w:ascii="Times New Roman" w:hAnsi="Times New Roman"/>
          <w:sz w:val="24"/>
          <w:szCs w:val="24"/>
        </w:rPr>
        <w:t>T.V. Rao,</w:t>
      </w:r>
      <w:r w:rsidRPr="00A34288">
        <w:rPr>
          <w:rFonts w:ascii="Times New Roman" w:hAnsi="Times New Roman"/>
          <w:sz w:val="24"/>
          <w:szCs w:val="24"/>
        </w:rPr>
        <w:t xml:space="preserve"> Designing and Managing Human Resources System.</w:t>
      </w:r>
    </w:p>
    <w:p w:rsidR="009F37F0" w:rsidRDefault="009F37F0" w:rsidP="00F87BA4">
      <w:pPr>
        <w:rPr>
          <w:rFonts w:ascii="Times New Roman" w:hAnsi="Times New Roman" w:cs="Times New Roman"/>
          <w:sz w:val="24"/>
          <w:szCs w:val="24"/>
        </w:rPr>
      </w:pPr>
    </w:p>
    <w:p w:rsidR="009F37F0" w:rsidRDefault="009F37F0" w:rsidP="00F87BA4">
      <w:pPr>
        <w:rPr>
          <w:rFonts w:ascii="Times New Roman" w:hAnsi="Times New Roman" w:cs="Times New Roman"/>
          <w:sz w:val="24"/>
          <w:szCs w:val="24"/>
        </w:rPr>
      </w:pPr>
    </w:p>
    <w:p w:rsidR="009F37F0" w:rsidRDefault="009F37F0" w:rsidP="00F87BA4">
      <w:pPr>
        <w:rPr>
          <w:rFonts w:ascii="Times New Roman" w:hAnsi="Times New Roman" w:cs="Times New Roman"/>
          <w:sz w:val="24"/>
          <w:szCs w:val="24"/>
        </w:rPr>
      </w:pPr>
    </w:p>
    <w:p w:rsidR="009F37F0" w:rsidRDefault="009F37F0" w:rsidP="00F87BA4">
      <w:pPr>
        <w:rPr>
          <w:rFonts w:ascii="Times New Roman" w:hAnsi="Times New Roman" w:cs="Times New Roman"/>
          <w:sz w:val="24"/>
          <w:szCs w:val="24"/>
        </w:rPr>
      </w:pPr>
    </w:p>
    <w:p w:rsidR="009F37F0" w:rsidRDefault="009F37F0" w:rsidP="00F87BA4">
      <w:pPr>
        <w:rPr>
          <w:rFonts w:ascii="Times New Roman" w:hAnsi="Times New Roman" w:cs="Times New Roman"/>
          <w:sz w:val="24"/>
          <w:szCs w:val="24"/>
        </w:rPr>
      </w:pPr>
    </w:p>
    <w:p w:rsidR="009F37F0" w:rsidRDefault="009F37F0" w:rsidP="00F87BA4">
      <w:pPr>
        <w:rPr>
          <w:rFonts w:ascii="Times New Roman" w:hAnsi="Times New Roman" w:cs="Times New Roman"/>
          <w:sz w:val="24"/>
          <w:szCs w:val="24"/>
        </w:rPr>
      </w:pPr>
    </w:p>
    <w:p w:rsidR="00832DF8" w:rsidRDefault="00832DF8" w:rsidP="00F87BA4">
      <w:pPr>
        <w:rPr>
          <w:rFonts w:ascii="Times New Roman" w:hAnsi="Times New Roman" w:cs="Times New Roman"/>
          <w:sz w:val="24"/>
          <w:szCs w:val="24"/>
        </w:rPr>
      </w:pPr>
    </w:p>
    <w:p w:rsidR="00832DF8" w:rsidRDefault="00832DF8" w:rsidP="00F87BA4">
      <w:pPr>
        <w:rPr>
          <w:rFonts w:ascii="Times New Roman" w:hAnsi="Times New Roman" w:cs="Times New Roman"/>
          <w:sz w:val="24"/>
          <w:szCs w:val="24"/>
        </w:rPr>
      </w:pPr>
    </w:p>
    <w:p w:rsidR="00832DF8" w:rsidRDefault="00832DF8" w:rsidP="00F87BA4">
      <w:pPr>
        <w:rPr>
          <w:rFonts w:ascii="Times New Roman" w:hAnsi="Times New Roman" w:cs="Times New Roman"/>
          <w:sz w:val="24"/>
          <w:szCs w:val="24"/>
        </w:rPr>
      </w:pPr>
    </w:p>
    <w:p w:rsidR="00832DF8" w:rsidRDefault="00832DF8" w:rsidP="00F87BA4">
      <w:pPr>
        <w:rPr>
          <w:rFonts w:ascii="Times New Roman" w:hAnsi="Times New Roman" w:cs="Times New Roman"/>
          <w:sz w:val="24"/>
          <w:szCs w:val="24"/>
        </w:rPr>
      </w:pPr>
    </w:p>
    <w:p w:rsidR="009F37F0" w:rsidRDefault="009F37F0" w:rsidP="00F87BA4">
      <w:pPr>
        <w:rPr>
          <w:rFonts w:ascii="Times New Roman" w:hAnsi="Times New Roman" w:cs="Times New Roman"/>
          <w:sz w:val="24"/>
          <w:szCs w:val="24"/>
        </w:rPr>
      </w:pPr>
    </w:p>
    <w:p w:rsidR="009F37F0" w:rsidRDefault="009F37F0" w:rsidP="00F87BA4">
      <w:pPr>
        <w:rPr>
          <w:rFonts w:ascii="Times New Roman" w:hAnsi="Times New Roman" w:cs="Times New Roman"/>
          <w:sz w:val="24"/>
          <w:szCs w:val="24"/>
        </w:rPr>
      </w:pPr>
    </w:p>
    <w:p w:rsidR="00832DF8" w:rsidRDefault="00832DF8" w:rsidP="00F87BA4">
      <w:pPr>
        <w:rPr>
          <w:rFonts w:ascii="Times New Roman" w:hAnsi="Times New Roman" w:cs="Times New Roman"/>
          <w:sz w:val="24"/>
          <w:szCs w:val="24"/>
        </w:rPr>
      </w:pPr>
    </w:p>
    <w:p w:rsidR="00CE7C50" w:rsidRDefault="00CE7C50" w:rsidP="00CE7C50">
      <w:pPr>
        <w:spacing w:after="0" w:line="240" w:lineRule="atLeast"/>
        <w:jc w:val="center"/>
        <w:rPr>
          <w:rFonts w:ascii="Times New Roman" w:hAnsi="Times New Roman"/>
          <w:b/>
          <w:sz w:val="44"/>
          <w:szCs w:val="44"/>
        </w:rPr>
      </w:pPr>
      <w:r>
        <w:rPr>
          <w:rFonts w:ascii="Times New Roman" w:hAnsi="Times New Roman"/>
          <w:b/>
          <w:sz w:val="44"/>
          <w:szCs w:val="44"/>
        </w:rPr>
        <w:lastRenderedPageBreak/>
        <w:t>Sociology III</w:t>
      </w:r>
    </w:p>
    <w:p w:rsidR="00CE7C50" w:rsidRDefault="00CE7C50" w:rsidP="00CE7C50">
      <w:pPr>
        <w:spacing w:after="0" w:line="240" w:lineRule="atLeast"/>
        <w:jc w:val="center"/>
        <w:rPr>
          <w:rFonts w:ascii="Times New Roman" w:hAnsi="Times New Roman"/>
          <w:b/>
          <w:sz w:val="44"/>
          <w:szCs w:val="44"/>
        </w:rPr>
      </w:pPr>
      <w:r>
        <w:rPr>
          <w:rFonts w:ascii="Times New Roman" w:hAnsi="Times New Roman"/>
          <w:b/>
          <w:sz w:val="44"/>
          <w:szCs w:val="44"/>
        </w:rPr>
        <w:t>(Anthropology)</w:t>
      </w:r>
    </w:p>
    <w:p w:rsidR="00CE7C50" w:rsidRDefault="00CE7C50" w:rsidP="00CE7C50">
      <w:pPr>
        <w:spacing w:after="0" w:line="240" w:lineRule="atLeast"/>
        <w:jc w:val="center"/>
        <w:rPr>
          <w:rFonts w:ascii="Times New Roman" w:hAnsi="Times New Roman"/>
          <w:b/>
          <w:sz w:val="44"/>
          <w:szCs w:val="44"/>
        </w:rPr>
      </w:pPr>
    </w:p>
    <w:p w:rsidR="00CE7C50" w:rsidRDefault="00832DF8" w:rsidP="00CE7C5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II [Code – </w:t>
      </w:r>
      <w:r w:rsidR="00ED5C8C">
        <w:rPr>
          <w:rFonts w:ascii="Times New Roman" w:eastAsia="Times New Roman" w:hAnsi="Times New Roman" w:cs="Times New Roman"/>
          <w:b/>
          <w:bCs/>
          <w:color w:val="000000"/>
          <w:w w:val="101"/>
          <w:sz w:val="24"/>
          <w:szCs w:val="24"/>
        </w:rPr>
        <w:t>BLB</w:t>
      </w:r>
      <w:r w:rsidR="00ED5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w:t>
      </w:r>
      <w:r w:rsidR="00CE7C50">
        <w:rPr>
          <w:rFonts w:ascii="Times New Roman" w:eastAsia="Times New Roman" w:hAnsi="Times New Roman" w:cs="Times New Roman"/>
          <w:b/>
          <w:sz w:val="24"/>
          <w:szCs w:val="24"/>
        </w:rPr>
        <w:t>02</w:t>
      </w:r>
      <w:r w:rsidR="00ED5C8C">
        <w:rPr>
          <w:rFonts w:ascii="Times New Roman" w:eastAsia="Times New Roman" w:hAnsi="Times New Roman" w:cs="Times New Roman"/>
          <w:b/>
          <w:sz w:val="24"/>
          <w:szCs w:val="24"/>
        </w:rPr>
        <w:t>C</w:t>
      </w:r>
      <w:r w:rsidR="00CE7C50">
        <w:rPr>
          <w:rFonts w:ascii="Times New Roman" w:eastAsia="Times New Roman" w:hAnsi="Times New Roman" w:cs="Times New Roman"/>
          <w:b/>
          <w:sz w:val="24"/>
          <w:szCs w:val="24"/>
        </w:rPr>
        <w:t>]</w:t>
      </w:r>
      <w:r w:rsidR="00CE7C50">
        <w:rPr>
          <w:rFonts w:ascii="Times New Roman" w:eastAsia="Times New Roman" w:hAnsi="Times New Roman" w:cs="Times New Roman"/>
          <w:b/>
          <w:sz w:val="24"/>
          <w:szCs w:val="24"/>
        </w:rPr>
        <w:tab/>
      </w:r>
      <w:r w:rsidR="00CE7C50">
        <w:rPr>
          <w:rFonts w:ascii="Times New Roman" w:eastAsia="Times New Roman" w:hAnsi="Times New Roman" w:cs="Times New Roman"/>
          <w:b/>
          <w:sz w:val="24"/>
          <w:szCs w:val="24"/>
        </w:rPr>
        <w:tab/>
      </w:r>
      <w:r w:rsidR="00CE7C50">
        <w:rPr>
          <w:rFonts w:ascii="Times New Roman" w:eastAsia="Times New Roman" w:hAnsi="Times New Roman" w:cs="Times New Roman"/>
          <w:b/>
          <w:sz w:val="24"/>
          <w:szCs w:val="24"/>
        </w:rPr>
        <w:tab/>
      </w:r>
      <w:r w:rsidR="00CE7C50">
        <w:rPr>
          <w:rFonts w:ascii="Times New Roman" w:eastAsia="Times New Roman" w:hAnsi="Times New Roman" w:cs="Times New Roman"/>
          <w:b/>
          <w:sz w:val="24"/>
          <w:szCs w:val="24"/>
        </w:rPr>
        <w:tab/>
        <w:t xml:space="preserve">     Max Marks = 100</w:t>
      </w:r>
    </w:p>
    <w:p w:rsidR="00CE7C50" w:rsidRDefault="00CE7C50" w:rsidP="00CE7C5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CE7C50" w:rsidRDefault="00CE7C50" w:rsidP="00CE7C5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CE7C50" w:rsidRDefault="00CE7C50" w:rsidP="00CE7C50">
      <w:pPr>
        <w:jc w:val="center"/>
        <w:rPr>
          <w:rFonts w:ascii="Times New Roman" w:hAnsi="Times New Roman" w:cs="Times New Roman"/>
          <w:sz w:val="24"/>
          <w:szCs w:val="24"/>
        </w:rPr>
      </w:pPr>
    </w:p>
    <w:p w:rsidR="00CE7C50" w:rsidRDefault="00CE7C50" w:rsidP="00CE7C50">
      <w:pPr>
        <w:spacing w:after="0"/>
        <w:ind w:left="99" w:right="-4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Anthropology and its interaction with law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w:t>
      </w:r>
      <w:r>
        <w:rPr>
          <w:rFonts w:ascii="Times New Roman" w:hAnsi="Times New Roman" w:cs="Times New Roman"/>
          <w:sz w:val="24"/>
          <w:szCs w:val="24"/>
        </w:rPr>
        <w:t xml:space="preserve"> be answered from this section.</w:t>
      </w:r>
    </w:p>
    <w:p w:rsidR="00CE7C50" w:rsidRDefault="00CE7C50" w:rsidP="00CE7C50">
      <w:pPr>
        <w:autoSpaceDE w:val="0"/>
        <w:autoSpaceDN w:val="0"/>
        <w:adjustRightInd w:val="0"/>
        <w:spacing w:after="0" w:line="240" w:lineRule="auto"/>
        <w:jc w:val="both"/>
        <w:rPr>
          <w:rFonts w:ascii="Times New Roman" w:hAnsi="Times New Roman" w:cs="Times New Roman"/>
          <w:i/>
          <w:sz w:val="24"/>
          <w:szCs w:val="24"/>
        </w:rPr>
      </w:pPr>
    </w:p>
    <w:p w:rsidR="00CE7C50" w:rsidRPr="004946F2" w:rsidRDefault="00CE7C50" w:rsidP="00CE7C50">
      <w:pPr>
        <w:autoSpaceDE w:val="0"/>
        <w:autoSpaceDN w:val="0"/>
        <w:adjustRightInd w:val="0"/>
        <w:spacing w:after="0" w:line="240" w:lineRule="auto"/>
        <w:jc w:val="both"/>
        <w:rPr>
          <w:rFonts w:ascii="Times New Roman" w:eastAsia="Times New Roman" w:hAnsi="Times New Roman" w:cs="Times New Roman"/>
          <w:b/>
          <w:i/>
          <w:sz w:val="28"/>
          <w:szCs w:val="28"/>
          <w:u w:val="single"/>
        </w:rPr>
      </w:pPr>
      <w:r w:rsidRPr="00E87D79">
        <w:rPr>
          <w:rFonts w:ascii="Times New Roman" w:hAnsi="Times New Roman" w:cs="Times New Roman"/>
          <w:b/>
          <w:sz w:val="24"/>
          <w:szCs w:val="24"/>
        </w:rPr>
        <w:t>Objective</w:t>
      </w:r>
      <w:r w:rsidRPr="004946F2">
        <w:rPr>
          <w:rFonts w:ascii="Times New Roman" w:hAnsi="Times New Roman" w:cs="Times New Roman"/>
          <w:i/>
          <w:sz w:val="24"/>
          <w:szCs w:val="24"/>
        </w:rPr>
        <w:t>:</w:t>
      </w:r>
      <w:r w:rsidRPr="004946F2">
        <w:rPr>
          <w:rFonts w:ascii="Times New Roman" w:eastAsia="Times New Roman" w:hAnsi="Times New Roman" w:cs="Times New Roman"/>
          <w:i/>
          <w:sz w:val="24"/>
          <w:szCs w:val="24"/>
        </w:rPr>
        <w:t xml:space="preserve"> To understand how people live in societies and how they make their lives meaningful. This paper is concerned with how societies are organized, the relationship between values and behaviour and why people do what they do. This paper intends to </w:t>
      </w:r>
      <w:r w:rsidRPr="004946F2">
        <w:rPr>
          <w:i/>
        </w:rPr>
        <w:t xml:space="preserve">give </w:t>
      </w:r>
      <w:r w:rsidRPr="004946F2">
        <w:rPr>
          <w:rFonts w:ascii="Times New Roman" w:hAnsi="Times New Roman" w:cs="Times New Roman"/>
          <w:i/>
        </w:rPr>
        <w:t>an insi</w:t>
      </w:r>
      <w:r>
        <w:rPr>
          <w:rFonts w:ascii="Times New Roman" w:hAnsi="Times New Roman" w:cs="Times New Roman"/>
          <w:i/>
        </w:rPr>
        <w:t>ght about anthropology</w:t>
      </w:r>
      <w:r w:rsidRPr="004946F2">
        <w:rPr>
          <w:rFonts w:ascii="Times New Roman" w:hAnsi="Times New Roman" w:cs="Times New Roman"/>
          <w:i/>
        </w:rPr>
        <w:t>,  the study of actual societies over an extended time frame</w:t>
      </w:r>
    </w:p>
    <w:p w:rsidR="00CE7C50" w:rsidRPr="004946F2" w:rsidRDefault="00CE7C50" w:rsidP="00CE7C50">
      <w:pPr>
        <w:spacing w:after="0" w:line="300" w:lineRule="atLeast"/>
        <w:rPr>
          <w:rFonts w:ascii="Times New Roman" w:eastAsia="Times New Roman" w:hAnsi="Times New Roman" w:cs="Times New Roman"/>
          <w:b/>
          <w:i/>
          <w:sz w:val="28"/>
          <w:szCs w:val="28"/>
          <w:u w:val="single"/>
        </w:rPr>
      </w:pPr>
    </w:p>
    <w:p w:rsidR="00CE7C50" w:rsidRPr="004946F2" w:rsidRDefault="00CE7C50" w:rsidP="00CE7C50">
      <w:pPr>
        <w:spacing w:after="0" w:line="300" w:lineRule="atLeast"/>
        <w:rPr>
          <w:rFonts w:ascii="Times New Roman" w:eastAsia="Times New Roman" w:hAnsi="Times New Roman" w:cs="Times New Roman"/>
          <w:b/>
          <w:sz w:val="24"/>
          <w:szCs w:val="24"/>
        </w:rPr>
      </w:pPr>
      <w:r w:rsidRPr="004946F2">
        <w:rPr>
          <w:rFonts w:ascii="Times New Roman" w:eastAsia="Times New Roman" w:hAnsi="Times New Roman" w:cs="Times New Roman"/>
          <w:b/>
          <w:sz w:val="24"/>
          <w:szCs w:val="24"/>
        </w:rPr>
        <w:t>Unit I: Introduction</w:t>
      </w:r>
    </w:p>
    <w:p w:rsidR="00CE7C50" w:rsidRPr="00942889" w:rsidRDefault="00CE7C50" w:rsidP="006D4708">
      <w:pPr>
        <w:pStyle w:val="NormalWeb"/>
        <w:numPr>
          <w:ilvl w:val="0"/>
          <w:numId w:val="35"/>
        </w:numPr>
        <w:shd w:val="clear" w:color="auto" w:fill="FFFFFF"/>
        <w:spacing w:before="0" w:beforeAutospacing="0" w:after="0" w:afterAutospacing="0"/>
        <w:ind w:left="851" w:hanging="142"/>
        <w:jc w:val="both"/>
      </w:pPr>
      <w:r w:rsidRPr="00942889">
        <w:t>Meaning, Scope and Development of Anthropology</w:t>
      </w:r>
    </w:p>
    <w:p w:rsidR="00CE7C50" w:rsidRPr="00942889" w:rsidRDefault="00CE7C50" w:rsidP="006D4708">
      <w:pPr>
        <w:pStyle w:val="NormalWeb"/>
        <w:numPr>
          <w:ilvl w:val="0"/>
          <w:numId w:val="35"/>
        </w:numPr>
        <w:shd w:val="clear" w:color="auto" w:fill="FFFFFF"/>
        <w:spacing w:before="0" w:beforeAutospacing="0" w:after="0" w:afterAutospacing="0"/>
        <w:ind w:left="851" w:hanging="142"/>
        <w:jc w:val="both"/>
      </w:pPr>
      <w:r w:rsidRPr="00942889">
        <w:rPr>
          <w:rStyle w:val="Strong"/>
        </w:rPr>
        <w:t>Relationships with other disciplines:</w:t>
      </w:r>
      <w:r w:rsidRPr="00942889">
        <w:rPr>
          <w:rStyle w:val="apple-converted-space"/>
        </w:rPr>
        <w:t> </w:t>
      </w:r>
      <w:r>
        <w:t xml:space="preserve">Social Sciences, </w:t>
      </w:r>
      <w:r w:rsidRPr="00942889">
        <w:t>Earth Sciences and Humanities.</w:t>
      </w:r>
    </w:p>
    <w:p w:rsidR="00CE7C50" w:rsidRPr="00942889" w:rsidRDefault="00CE7C50" w:rsidP="006D4708">
      <w:pPr>
        <w:pStyle w:val="NormalWeb"/>
        <w:numPr>
          <w:ilvl w:val="0"/>
          <w:numId w:val="35"/>
        </w:numPr>
        <w:shd w:val="clear" w:color="auto" w:fill="FFFFFF"/>
        <w:spacing w:before="0" w:beforeAutospacing="0" w:after="0" w:afterAutospacing="0"/>
        <w:ind w:left="851" w:hanging="142"/>
        <w:jc w:val="both"/>
      </w:pPr>
      <w:r w:rsidRPr="00942889">
        <w:rPr>
          <w:rStyle w:val="Strong"/>
        </w:rPr>
        <w:t>Main branches of Anthropology-</w:t>
      </w:r>
      <w:r w:rsidRPr="00942889">
        <w:t>Social- cultural Anthropology, Linguistic Anthropology</w:t>
      </w:r>
    </w:p>
    <w:p w:rsidR="00CE7C50" w:rsidRPr="004946F2" w:rsidRDefault="00CE7C50" w:rsidP="00CE7C50">
      <w:pPr>
        <w:spacing w:after="0" w:line="300" w:lineRule="atLeast"/>
        <w:rPr>
          <w:rFonts w:ascii="Times New Roman" w:eastAsia="Times New Roman" w:hAnsi="Times New Roman" w:cs="Times New Roman"/>
          <w:sz w:val="24"/>
          <w:szCs w:val="24"/>
        </w:rPr>
      </w:pPr>
    </w:p>
    <w:p w:rsidR="00CE7C50" w:rsidRPr="004946F2" w:rsidRDefault="00CE7C50" w:rsidP="00CE7C50">
      <w:pPr>
        <w:pStyle w:val="NormalWeb"/>
        <w:shd w:val="clear" w:color="auto" w:fill="FFFFFF"/>
        <w:spacing w:before="0" w:beforeAutospacing="0" w:after="0" w:afterAutospacing="0"/>
        <w:jc w:val="both"/>
        <w:rPr>
          <w:rFonts w:ascii="Roboto" w:hAnsi="Roboto"/>
        </w:rPr>
      </w:pPr>
      <w:r w:rsidRPr="004946F2">
        <w:rPr>
          <w:b/>
        </w:rPr>
        <w:t>Unit II:</w:t>
      </w:r>
      <w:r>
        <w:rPr>
          <w:rStyle w:val="Strong"/>
          <w:rFonts w:ascii="Roboto" w:hAnsi="Roboto"/>
        </w:rPr>
        <w:t xml:space="preserve"> Anthropological T</w:t>
      </w:r>
      <w:r w:rsidRPr="004946F2">
        <w:rPr>
          <w:rStyle w:val="Strong"/>
          <w:rFonts w:ascii="Roboto" w:hAnsi="Roboto"/>
        </w:rPr>
        <w:t>heories</w:t>
      </w:r>
    </w:p>
    <w:p w:rsidR="00CE7C50" w:rsidRPr="004946F2" w:rsidRDefault="00CE7C50" w:rsidP="006D4708">
      <w:pPr>
        <w:pStyle w:val="ListParagraph"/>
        <w:numPr>
          <w:ilvl w:val="0"/>
          <w:numId w:val="36"/>
        </w:numPr>
        <w:shd w:val="clear" w:color="auto" w:fill="FFFFFF"/>
        <w:spacing w:after="0" w:line="240" w:lineRule="auto"/>
        <w:ind w:left="851" w:hanging="142"/>
        <w:contextualSpacing/>
        <w:jc w:val="both"/>
        <w:rPr>
          <w:rFonts w:ascii="Roboto" w:hAnsi="Roboto"/>
        </w:rPr>
      </w:pPr>
      <w:r w:rsidRPr="004946F2">
        <w:rPr>
          <w:rFonts w:ascii="Roboto" w:hAnsi="Roboto"/>
        </w:rPr>
        <w:t>Classical evolutionism (Tylor, Morgan and Frazer)</w:t>
      </w:r>
    </w:p>
    <w:p w:rsidR="00CE7C50" w:rsidRPr="004946F2" w:rsidRDefault="00CE7C50" w:rsidP="006D4708">
      <w:pPr>
        <w:pStyle w:val="ListParagraph"/>
        <w:numPr>
          <w:ilvl w:val="0"/>
          <w:numId w:val="36"/>
        </w:numPr>
        <w:shd w:val="clear" w:color="auto" w:fill="FFFFFF"/>
        <w:spacing w:after="0" w:line="240" w:lineRule="auto"/>
        <w:ind w:left="851" w:hanging="142"/>
        <w:contextualSpacing/>
        <w:jc w:val="both"/>
        <w:rPr>
          <w:rFonts w:ascii="Roboto" w:hAnsi="Roboto"/>
        </w:rPr>
      </w:pPr>
      <w:r>
        <w:rPr>
          <w:rFonts w:ascii="Roboto" w:hAnsi="Roboto"/>
        </w:rPr>
        <w:t>Structuralism (L</w:t>
      </w:r>
      <w:r w:rsidRPr="004946F2">
        <w:rPr>
          <w:rFonts w:ascii="Roboto" w:hAnsi="Roboto"/>
        </w:rPr>
        <w:t>evi – Strauss and E. Leach)</w:t>
      </w:r>
    </w:p>
    <w:p w:rsidR="00CE7C50" w:rsidRPr="004946F2" w:rsidRDefault="00CE7C50" w:rsidP="006D4708">
      <w:pPr>
        <w:pStyle w:val="ListParagraph"/>
        <w:numPr>
          <w:ilvl w:val="0"/>
          <w:numId w:val="36"/>
        </w:numPr>
        <w:shd w:val="clear" w:color="auto" w:fill="FFFFFF"/>
        <w:spacing w:after="0" w:line="240" w:lineRule="auto"/>
        <w:ind w:left="851" w:hanging="142"/>
        <w:contextualSpacing/>
        <w:jc w:val="both"/>
        <w:rPr>
          <w:rFonts w:ascii="Roboto" w:hAnsi="Roboto"/>
        </w:rPr>
      </w:pPr>
      <w:r w:rsidRPr="004946F2">
        <w:rPr>
          <w:rFonts w:ascii="Roboto" w:hAnsi="Roboto"/>
        </w:rPr>
        <w:t>Cultural materialism (Harris)</w:t>
      </w:r>
    </w:p>
    <w:p w:rsidR="00CE7C50" w:rsidRPr="004946F2" w:rsidRDefault="00CE7C50" w:rsidP="006D4708">
      <w:pPr>
        <w:pStyle w:val="ListParagraph"/>
        <w:numPr>
          <w:ilvl w:val="0"/>
          <w:numId w:val="36"/>
        </w:numPr>
        <w:shd w:val="clear" w:color="auto" w:fill="FFFFFF"/>
        <w:spacing w:after="0" w:line="240" w:lineRule="auto"/>
        <w:ind w:left="851" w:hanging="142"/>
        <w:contextualSpacing/>
        <w:jc w:val="both"/>
        <w:rPr>
          <w:rFonts w:ascii="Roboto" w:hAnsi="Roboto"/>
        </w:rPr>
      </w:pPr>
      <w:r w:rsidRPr="004946F2">
        <w:rPr>
          <w:rFonts w:ascii="Roboto" w:hAnsi="Roboto"/>
        </w:rPr>
        <w:t>Post- modernism in anthropology</w:t>
      </w:r>
    </w:p>
    <w:p w:rsidR="00CE7C50" w:rsidRPr="004946F2" w:rsidRDefault="00CE7C50" w:rsidP="00CE7C50">
      <w:pPr>
        <w:spacing w:after="0" w:line="300" w:lineRule="atLeast"/>
        <w:rPr>
          <w:rFonts w:ascii="Times New Roman" w:eastAsia="Times New Roman" w:hAnsi="Times New Roman" w:cs="Times New Roman"/>
          <w:b/>
          <w:sz w:val="24"/>
          <w:szCs w:val="24"/>
        </w:rPr>
      </w:pPr>
      <w:r w:rsidRPr="004946F2">
        <w:rPr>
          <w:rFonts w:ascii="Times New Roman" w:eastAsia="Times New Roman" w:hAnsi="Times New Roman" w:cs="Times New Roman"/>
          <w:b/>
          <w:sz w:val="24"/>
          <w:szCs w:val="24"/>
        </w:rPr>
        <w:t xml:space="preserve"> </w:t>
      </w:r>
    </w:p>
    <w:p w:rsidR="00CE7C50" w:rsidRPr="004946F2" w:rsidRDefault="00CE7C50" w:rsidP="00CE7C50">
      <w:pPr>
        <w:pStyle w:val="NormalWeb"/>
        <w:shd w:val="clear" w:color="auto" w:fill="FFFFFF"/>
        <w:spacing w:before="0" w:beforeAutospacing="0" w:after="0" w:afterAutospacing="0"/>
        <w:jc w:val="both"/>
        <w:rPr>
          <w:rStyle w:val="Strong"/>
          <w:rFonts w:ascii="Roboto" w:hAnsi="Roboto"/>
        </w:rPr>
      </w:pPr>
      <w:r w:rsidRPr="004946F2">
        <w:rPr>
          <w:b/>
        </w:rPr>
        <w:t xml:space="preserve">Unit III: </w:t>
      </w:r>
      <w:r w:rsidRPr="004946F2">
        <w:rPr>
          <w:rStyle w:val="Strong"/>
          <w:rFonts w:ascii="Roboto" w:hAnsi="Roboto"/>
        </w:rPr>
        <w:t>Culture, language and communication:</w:t>
      </w:r>
    </w:p>
    <w:p w:rsidR="00CE7C50" w:rsidRPr="002B71DE" w:rsidRDefault="00CE7C50" w:rsidP="006D4708">
      <w:pPr>
        <w:pStyle w:val="NormalWeb"/>
        <w:numPr>
          <w:ilvl w:val="0"/>
          <w:numId w:val="37"/>
        </w:numPr>
        <w:shd w:val="clear" w:color="auto" w:fill="FFFFFF"/>
        <w:spacing w:before="0" w:beforeAutospacing="0" w:after="0" w:afterAutospacing="0"/>
        <w:ind w:left="851" w:hanging="142"/>
        <w:jc w:val="both"/>
      </w:pPr>
      <w:r w:rsidRPr="002B71DE">
        <w:t xml:space="preserve">Nature, origin </w:t>
      </w:r>
      <w:r>
        <w:t>and characteristics of language.</w:t>
      </w:r>
    </w:p>
    <w:p w:rsidR="00CE7C50" w:rsidRPr="002B71DE" w:rsidRDefault="00CE7C50" w:rsidP="006D4708">
      <w:pPr>
        <w:pStyle w:val="NormalWeb"/>
        <w:numPr>
          <w:ilvl w:val="0"/>
          <w:numId w:val="37"/>
        </w:numPr>
        <w:shd w:val="clear" w:color="auto" w:fill="FFFFFF"/>
        <w:ind w:left="851" w:hanging="142"/>
      </w:pPr>
      <w:r w:rsidRPr="002B71DE">
        <w:t>Verba</w:t>
      </w:r>
      <w:r>
        <w:t>l and non-verbal communication.</w:t>
      </w:r>
    </w:p>
    <w:p w:rsidR="00CE7C50" w:rsidRPr="002B71DE" w:rsidRDefault="00CE7C50" w:rsidP="006D4708">
      <w:pPr>
        <w:pStyle w:val="NormalWeb"/>
        <w:numPr>
          <w:ilvl w:val="0"/>
          <w:numId w:val="37"/>
        </w:numPr>
        <w:shd w:val="clear" w:color="auto" w:fill="FFFFFF"/>
        <w:ind w:left="851" w:hanging="142"/>
      </w:pPr>
      <w:r w:rsidRPr="002B71DE">
        <w:t>Social context of language use.</w:t>
      </w:r>
    </w:p>
    <w:p w:rsidR="00CE7C50" w:rsidRPr="004946F2" w:rsidRDefault="00CE7C50" w:rsidP="00CE7C50">
      <w:pPr>
        <w:pStyle w:val="NormalWeb"/>
        <w:shd w:val="clear" w:color="auto" w:fill="FFFFFF"/>
        <w:jc w:val="both"/>
        <w:rPr>
          <w:rStyle w:val="Strong"/>
          <w:rFonts w:ascii="Roboto" w:hAnsi="Roboto"/>
        </w:rPr>
      </w:pPr>
      <w:r w:rsidRPr="004946F2">
        <w:rPr>
          <w:b/>
        </w:rPr>
        <w:t xml:space="preserve">Unit IV: </w:t>
      </w:r>
      <w:r w:rsidRPr="004946F2">
        <w:rPr>
          <w:rStyle w:val="Strong"/>
          <w:rFonts w:ascii="Roboto" w:hAnsi="Roboto"/>
        </w:rPr>
        <w:t>Research methods in anthropology:</w:t>
      </w:r>
    </w:p>
    <w:p w:rsidR="00CE7C50" w:rsidRPr="0000054E" w:rsidRDefault="00CE7C50" w:rsidP="006D4708">
      <w:pPr>
        <w:pStyle w:val="NormalWeb"/>
        <w:numPr>
          <w:ilvl w:val="0"/>
          <w:numId w:val="38"/>
        </w:numPr>
        <w:shd w:val="clear" w:color="auto" w:fill="FFFFFF"/>
        <w:ind w:left="851" w:hanging="142"/>
        <w:jc w:val="both"/>
      </w:pPr>
      <w:r w:rsidRPr="0000054E">
        <w:t>Fieldwork tradition in anthropology</w:t>
      </w:r>
    </w:p>
    <w:p w:rsidR="00CE7C50" w:rsidRPr="0000054E" w:rsidRDefault="00CE7C50" w:rsidP="006D4708">
      <w:pPr>
        <w:pStyle w:val="ListParagraph"/>
        <w:numPr>
          <w:ilvl w:val="0"/>
          <w:numId w:val="38"/>
        </w:numPr>
        <w:shd w:val="clear" w:color="auto" w:fill="FFFFFF"/>
        <w:spacing w:before="100" w:beforeAutospacing="1" w:after="100" w:afterAutospacing="1" w:line="240" w:lineRule="auto"/>
        <w:ind w:left="851" w:hanging="142"/>
        <w:contextualSpacing/>
        <w:jc w:val="both"/>
        <w:rPr>
          <w:rFonts w:ascii="Times New Roman" w:hAnsi="Times New Roman"/>
          <w:sz w:val="24"/>
          <w:szCs w:val="24"/>
        </w:rPr>
      </w:pPr>
      <w:r w:rsidRPr="0000054E">
        <w:rPr>
          <w:rFonts w:ascii="Times New Roman" w:hAnsi="Times New Roman"/>
          <w:sz w:val="24"/>
          <w:szCs w:val="24"/>
        </w:rPr>
        <w:t>Distinction between technique, method and methodology</w:t>
      </w:r>
    </w:p>
    <w:p w:rsidR="00CE7C50" w:rsidRPr="0000054E" w:rsidRDefault="00CE7C50" w:rsidP="006D4708">
      <w:pPr>
        <w:pStyle w:val="ListParagraph"/>
        <w:numPr>
          <w:ilvl w:val="0"/>
          <w:numId w:val="38"/>
        </w:numPr>
        <w:shd w:val="clear" w:color="auto" w:fill="FFFFFF"/>
        <w:spacing w:before="100" w:beforeAutospacing="1" w:after="100" w:afterAutospacing="1" w:line="240" w:lineRule="auto"/>
        <w:ind w:left="851" w:hanging="142"/>
        <w:contextualSpacing/>
        <w:jc w:val="both"/>
        <w:rPr>
          <w:rFonts w:ascii="Times New Roman" w:hAnsi="Times New Roman"/>
          <w:sz w:val="24"/>
          <w:szCs w:val="24"/>
        </w:rPr>
      </w:pPr>
      <w:r w:rsidRPr="0000054E">
        <w:rPr>
          <w:rFonts w:ascii="Times New Roman" w:hAnsi="Times New Roman"/>
          <w:sz w:val="24"/>
          <w:szCs w:val="24"/>
        </w:rPr>
        <w:lastRenderedPageBreak/>
        <w:t>Tools of data collection: observation, interview, schedules, questionnaire, Case study, genealogy, life-history, oral history, secondary sources of information, participatory methods.</w:t>
      </w:r>
    </w:p>
    <w:p w:rsidR="00CE7C50" w:rsidRPr="0000054E" w:rsidRDefault="00CE7C50" w:rsidP="006D4708">
      <w:pPr>
        <w:pStyle w:val="ListParagraph"/>
        <w:numPr>
          <w:ilvl w:val="0"/>
          <w:numId w:val="38"/>
        </w:numPr>
        <w:shd w:val="clear" w:color="auto" w:fill="FFFFFF"/>
        <w:spacing w:before="100" w:beforeAutospacing="1" w:after="100" w:afterAutospacing="1" w:line="240" w:lineRule="auto"/>
        <w:ind w:left="851" w:hanging="142"/>
        <w:contextualSpacing/>
        <w:jc w:val="both"/>
        <w:rPr>
          <w:rFonts w:ascii="Times New Roman" w:hAnsi="Times New Roman"/>
          <w:sz w:val="24"/>
          <w:szCs w:val="24"/>
        </w:rPr>
      </w:pPr>
      <w:r w:rsidRPr="0000054E">
        <w:rPr>
          <w:rFonts w:ascii="Times New Roman" w:hAnsi="Times New Roman"/>
          <w:sz w:val="24"/>
          <w:szCs w:val="24"/>
        </w:rPr>
        <w:t>Analysis, interpretation and presentation of data.</w:t>
      </w:r>
    </w:p>
    <w:p w:rsidR="00CE7C50" w:rsidRPr="004946F2" w:rsidRDefault="00CE7C50" w:rsidP="00CE7C50">
      <w:pPr>
        <w:spacing w:after="0" w:line="300" w:lineRule="atLeast"/>
        <w:rPr>
          <w:rFonts w:ascii="Times New Roman" w:hAnsi="Times New Roman" w:cs="Times New Roman"/>
          <w:b/>
          <w:sz w:val="24"/>
          <w:szCs w:val="24"/>
        </w:rPr>
      </w:pPr>
      <w:r w:rsidRPr="004946F2">
        <w:rPr>
          <w:rFonts w:ascii="Times New Roman" w:eastAsia="Times New Roman" w:hAnsi="Times New Roman" w:cs="Times New Roman"/>
          <w:b/>
          <w:sz w:val="24"/>
          <w:szCs w:val="24"/>
        </w:rPr>
        <w:t>Unit V:</w:t>
      </w:r>
      <w:r w:rsidRPr="004946F2">
        <w:rPr>
          <w:rFonts w:ascii="Arial" w:hAnsi="Arial" w:cs="Arial"/>
          <w:sz w:val="21"/>
          <w:szCs w:val="21"/>
        </w:rPr>
        <w:t xml:space="preserve"> </w:t>
      </w:r>
      <w:r w:rsidRPr="004946F2">
        <w:rPr>
          <w:rFonts w:ascii="Times New Roman" w:hAnsi="Times New Roman" w:cs="Times New Roman"/>
          <w:b/>
          <w:sz w:val="24"/>
          <w:szCs w:val="24"/>
        </w:rPr>
        <w:t>Ethnic Groups of Mankind</w:t>
      </w:r>
    </w:p>
    <w:p w:rsidR="00CE7C50" w:rsidRPr="0075713A" w:rsidRDefault="00CE7C50" w:rsidP="006D4708">
      <w:pPr>
        <w:pStyle w:val="ListParagraph"/>
        <w:numPr>
          <w:ilvl w:val="0"/>
          <w:numId w:val="39"/>
        </w:numPr>
        <w:spacing w:after="0" w:line="300" w:lineRule="atLeast"/>
        <w:ind w:left="851" w:hanging="142"/>
        <w:contextualSpacing/>
        <w:rPr>
          <w:rFonts w:ascii="Times New Roman" w:hAnsi="Times New Roman"/>
          <w:sz w:val="24"/>
          <w:szCs w:val="24"/>
        </w:rPr>
      </w:pPr>
      <w:r w:rsidRPr="0075713A">
        <w:rPr>
          <w:rFonts w:ascii="Times New Roman" w:hAnsi="Times New Roman"/>
          <w:sz w:val="24"/>
          <w:szCs w:val="24"/>
        </w:rPr>
        <w:t xml:space="preserve">Characteristics and distribution in world </w:t>
      </w:r>
    </w:p>
    <w:p w:rsidR="00CE7C50" w:rsidRPr="0075713A" w:rsidRDefault="00CE7C50" w:rsidP="006D4708">
      <w:pPr>
        <w:pStyle w:val="ListParagraph"/>
        <w:numPr>
          <w:ilvl w:val="0"/>
          <w:numId w:val="39"/>
        </w:numPr>
        <w:spacing w:after="0" w:line="300" w:lineRule="atLeast"/>
        <w:ind w:left="851" w:hanging="142"/>
        <w:contextualSpacing/>
        <w:rPr>
          <w:rFonts w:ascii="Times New Roman" w:hAnsi="Times New Roman"/>
          <w:sz w:val="24"/>
          <w:szCs w:val="24"/>
        </w:rPr>
      </w:pPr>
      <w:r w:rsidRPr="0075713A">
        <w:rPr>
          <w:rFonts w:ascii="Times New Roman" w:hAnsi="Times New Roman"/>
          <w:sz w:val="24"/>
          <w:szCs w:val="24"/>
        </w:rPr>
        <w:t>Racial classification of human groups</w:t>
      </w:r>
    </w:p>
    <w:p w:rsidR="00CE7C50" w:rsidRPr="0075713A" w:rsidRDefault="00CE7C50" w:rsidP="006D4708">
      <w:pPr>
        <w:pStyle w:val="ListParagraph"/>
        <w:numPr>
          <w:ilvl w:val="0"/>
          <w:numId w:val="39"/>
        </w:numPr>
        <w:spacing w:after="0" w:line="300" w:lineRule="atLeast"/>
        <w:ind w:left="851" w:hanging="142"/>
        <w:contextualSpacing/>
        <w:rPr>
          <w:rFonts w:ascii="Times New Roman" w:hAnsi="Times New Roman"/>
          <w:sz w:val="24"/>
          <w:szCs w:val="24"/>
        </w:rPr>
      </w:pPr>
      <w:r w:rsidRPr="0075713A">
        <w:rPr>
          <w:rFonts w:ascii="Times New Roman" w:hAnsi="Times New Roman"/>
          <w:sz w:val="24"/>
          <w:szCs w:val="24"/>
        </w:rPr>
        <w:t>Customary laws</w:t>
      </w:r>
    </w:p>
    <w:p w:rsidR="00CE7C50" w:rsidRPr="0075713A" w:rsidRDefault="00CE7C50" w:rsidP="006D4708">
      <w:pPr>
        <w:pStyle w:val="ListParagraph"/>
        <w:numPr>
          <w:ilvl w:val="0"/>
          <w:numId w:val="39"/>
        </w:numPr>
        <w:spacing w:after="0" w:line="300" w:lineRule="atLeast"/>
        <w:ind w:left="851" w:hanging="142"/>
        <w:contextualSpacing/>
        <w:rPr>
          <w:rFonts w:ascii="Times New Roman" w:hAnsi="Times New Roman"/>
          <w:sz w:val="24"/>
          <w:szCs w:val="24"/>
        </w:rPr>
      </w:pPr>
      <w:r w:rsidRPr="0075713A">
        <w:rPr>
          <w:rFonts w:ascii="Times New Roman" w:hAnsi="Times New Roman"/>
          <w:sz w:val="24"/>
          <w:szCs w:val="24"/>
        </w:rPr>
        <w:t>Impact of globalization</w:t>
      </w:r>
    </w:p>
    <w:p w:rsidR="00CE7C50" w:rsidRPr="004946F2" w:rsidRDefault="00CE7C50" w:rsidP="00CE7C50">
      <w:pPr>
        <w:shd w:val="clear" w:color="auto" w:fill="FFFFFF"/>
        <w:spacing w:after="0" w:line="240" w:lineRule="auto"/>
        <w:textAlignment w:val="baseline"/>
        <w:rPr>
          <w:rFonts w:ascii="Times New Roman" w:hAnsi="Times New Roman" w:cs="Times New Roman"/>
        </w:rPr>
      </w:pPr>
    </w:p>
    <w:p w:rsidR="00CE7C50" w:rsidRPr="00E04074" w:rsidRDefault="00CE7C50" w:rsidP="00CE7C50">
      <w:pPr>
        <w:pStyle w:val="NormalWeb"/>
        <w:shd w:val="clear" w:color="auto" w:fill="FFFFFF"/>
        <w:spacing w:before="0" w:beforeAutospacing="0" w:after="0" w:afterAutospacing="0" w:line="360" w:lineRule="atLeast"/>
        <w:rPr>
          <w:b/>
        </w:rPr>
      </w:pPr>
      <w:r w:rsidRPr="00E04074">
        <w:rPr>
          <w:b/>
        </w:rPr>
        <w:t>R</w:t>
      </w:r>
      <w:r>
        <w:rPr>
          <w:b/>
        </w:rPr>
        <w:t>ecommended Readings</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Beattie, </w:t>
      </w:r>
      <w:r w:rsidRPr="004946F2">
        <w:t>Other Cultures</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rsidRPr="004946F2">
        <w:t xml:space="preserve"> Beals &amp;</w:t>
      </w:r>
      <w:r>
        <w:t xml:space="preserve"> Hoijer, </w:t>
      </w:r>
      <w:r w:rsidRPr="004946F2">
        <w:t>An Introduction to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Haviland, </w:t>
      </w:r>
      <w:r w:rsidRPr="004946F2">
        <w:t>An Introduction to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Vaid, </w:t>
      </w:r>
      <w:r w:rsidRPr="004946F2">
        <w:t>Economy and Social Relations</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Mishra &amp; Hasnain, </w:t>
      </w:r>
      <w:r w:rsidRPr="004946F2">
        <w:t>Unifying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Honigman, H</w:t>
      </w:r>
      <w:r w:rsidRPr="004946F2">
        <w:t>e World of Man</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Herskovits, </w:t>
      </w:r>
      <w:r w:rsidRPr="004946F2">
        <w:t>Cultural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Majumdar &amp; Madan, </w:t>
      </w:r>
      <w:r w:rsidRPr="004946F2">
        <w:t>An Introduction to Social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Sagar Preet, </w:t>
      </w:r>
      <w:r w:rsidRPr="004946F2">
        <w:t>Basic Concepts in Sociology and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Abhik Ghosh, </w:t>
      </w:r>
      <w:r w:rsidRPr="004946F2">
        <w:t>Meetings with the Other (on Fieldwork Techniques)</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Gaya and Pandey, </w:t>
      </w:r>
      <w:r w:rsidRPr="004946F2">
        <w:t>Cultural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Harrison et. al, </w:t>
      </w:r>
      <w:r w:rsidRPr="004946F2">
        <w:t>Human Biology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Shukla &amp; Rastogi, </w:t>
      </w:r>
      <w:r w:rsidRPr="004946F2">
        <w:t>Physical Anthropology &amp; Human Genetics</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Stein &amp; Rowe, </w:t>
      </w:r>
      <w:r w:rsidRPr="004946F2">
        <w:t>An Introduction to Physical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M. Harris, </w:t>
      </w:r>
      <w:r w:rsidRPr="004946F2">
        <w:t>Rise of Anthropological Theory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Herskovits, </w:t>
      </w:r>
      <w:r w:rsidRPr="004946F2">
        <w:t>Cultural Anthropology, Booklet published by Jawahar Publishers</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 Srinivas, </w:t>
      </w:r>
      <w:r w:rsidRPr="004946F2">
        <w:t>Social Change in Modern India</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rsidRPr="004946F2">
        <w:t>Y. Si</w:t>
      </w:r>
      <w:r>
        <w:t xml:space="preserve">ngh, </w:t>
      </w:r>
      <w:r w:rsidRPr="004946F2">
        <w:t>Modernisation of Indian Tradition</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Vidyarthi &amp; Rai, </w:t>
      </w:r>
      <w:r w:rsidRPr="004946F2">
        <w:t>Tribal Cultures of India</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N. Hasnain, </w:t>
      </w:r>
      <w:r w:rsidRPr="004946F2">
        <w:t>Indian Anthropology</w:t>
      </w:r>
    </w:p>
    <w:p w:rsidR="00CE7C50" w:rsidRPr="004946F2" w:rsidRDefault="00CE7C50" w:rsidP="000423F0">
      <w:pPr>
        <w:pStyle w:val="NormalWeb"/>
        <w:numPr>
          <w:ilvl w:val="0"/>
          <w:numId w:val="40"/>
        </w:numPr>
        <w:shd w:val="clear" w:color="auto" w:fill="FFFFFF"/>
        <w:spacing w:before="0" w:beforeAutospacing="0" w:after="0" w:afterAutospacing="0" w:line="360" w:lineRule="atLeast"/>
      </w:pPr>
      <w:r>
        <w:t xml:space="preserve">N. Hasnain, </w:t>
      </w:r>
      <w:r w:rsidRPr="004946F2">
        <w:t>Tribal India</w:t>
      </w:r>
    </w:p>
    <w:p w:rsidR="009F37F0" w:rsidRPr="00832DF8" w:rsidRDefault="00CE7C50" w:rsidP="000423F0">
      <w:pPr>
        <w:pStyle w:val="NormalWeb"/>
        <w:numPr>
          <w:ilvl w:val="0"/>
          <w:numId w:val="40"/>
        </w:numPr>
        <w:shd w:val="clear" w:color="auto" w:fill="FFFFFF"/>
        <w:spacing w:before="0" w:beforeAutospacing="0" w:after="0" w:afterAutospacing="0" w:line="360" w:lineRule="atLeast"/>
        <w:rPr>
          <w:color w:val="3B3B3B"/>
        </w:rPr>
      </w:pPr>
      <w:r>
        <w:t xml:space="preserve"> R.C. Verma, </w:t>
      </w:r>
      <w:r w:rsidRPr="004946F2">
        <w:t>Indian Tribes</w:t>
      </w:r>
      <w:r w:rsidRPr="004946F2">
        <w:rPr>
          <w:color w:val="3B3B3B"/>
        </w:rPr>
        <w:br/>
      </w:r>
    </w:p>
    <w:p w:rsidR="00CE7C50" w:rsidRDefault="00CE7C50" w:rsidP="00F87BA4">
      <w:pPr>
        <w:rPr>
          <w:rFonts w:ascii="Times New Roman" w:hAnsi="Times New Roman" w:cs="Times New Roman"/>
          <w:sz w:val="24"/>
          <w:szCs w:val="24"/>
        </w:rPr>
      </w:pPr>
    </w:p>
    <w:p w:rsidR="00416882" w:rsidRDefault="00416882" w:rsidP="00F87BA4">
      <w:pPr>
        <w:rPr>
          <w:rFonts w:ascii="Times New Roman" w:hAnsi="Times New Roman" w:cs="Times New Roman"/>
          <w:sz w:val="24"/>
          <w:szCs w:val="24"/>
        </w:rPr>
      </w:pPr>
    </w:p>
    <w:p w:rsidR="00832DF8" w:rsidRDefault="00832DF8" w:rsidP="00F87BA4">
      <w:pPr>
        <w:rPr>
          <w:rFonts w:ascii="Times New Roman" w:hAnsi="Times New Roman" w:cs="Times New Roman"/>
          <w:sz w:val="24"/>
          <w:szCs w:val="24"/>
        </w:rPr>
      </w:pPr>
    </w:p>
    <w:p w:rsidR="00416882" w:rsidRDefault="00416882" w:rsidP="00F87BA4">
      <w:pPr>
        <w:rPr>
          <w:rFonts w:ascii="Times New Roman" w:hAnsi="Times New Roman" w:cs="Times New Roman"/>
          <w:sz w:val="24"/>
          <w:szCs w:val="24"/>
        </w:rPr>
      </w:pPr>
    </w:p>
    <w:p w:rsidR="00827538" w:rsidRDefault="00887432" w:rsidP="00827538">
      <w:pPr>
        <w:jc w:val="center"/>
        <w:rPr>
          <w:rFonts w:ascii="Times New Roman" w:hAnsi="Times New Roman" w:cs="Times New Roman"/>
          <w:b/>
          <w:sz w:val="44"/>
          <w:szCs w:val="44"/>
        </w:rPr>
      </w:pPr>
      <w:r>
        <w:rPr>
          <w:rFonts w:ascii="Times New Roman" w:hAnsi="Times New Roman" w:cs="Times New Roman"/>
          <w:b/>
          <w:sz w:val="44"/>
          <w:szCs w:val="44"/>
        </w:rPr>
        <w:lastRenderedPageBreak/>
        <w:t>Environmental</w:t>
      </w:r>
      <w:r w:rsidR="00827538">
        <w:rPr>
          <w:rFonts w:ascii="Times New Roman" w:hAnsi="Times New Roman" w:cs="Times New Roman"/>
          <w:b/>
          <w:sz w:val="44"/>
          <w:szCs w:val="44"/>
        </w:rPr>
        <w:t xml:space="preserve"> Law</w:t>
      </w:r>
    </w:p>
    <w:p w:rsidR="00827538" w:rsidRPr="004D5B86" w:rsidRDefault="00827538" w:rsidP="00827538">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III [Code – </w:t>
      </w:r>
      <w:r w:rsidR="00ED5C8C">
        <w:rPr>
          <w:rFonts w:ascii="Times New Roman" w:eastAsia="Times New Roman" w:hAnsi="Times New Roman" w:cs="Times New Roman"/>
          <w:b/>
          <w:bCs/>
          <w:color w:val="000000"/>
          <w:w w:val="101"/>
          <w:sz w:val="24"/>
          <w:szCs w:val="24"/>
        </w:rPr>
        <w:t>BLB</w:t>
      </w:r>
      <w:r w:rsidR="00ED5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603</w:t>
      </w:r>
      <w:r w:rsidR="00ED5C8C">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t xml:space="preserve">     Max Marks = 100</w:t>
      </w:r>
    </w:p>
    <w:p w:rsidR="00827538" w:rsidRPr="004D5B86" w:rsidRDefault="00827538" w:rsidP="00827538">
      <w:pPr>
        <w:spacing w:after="0" w:line="240" w:lineRule="exact"/>
        <w:rPr>
          <w:rFonts w:ascii="Times New Roman" w:eastAsia="Times New Roman" w:hAnsi="Times New Roman" w:cs="Times New Roman"/>
          <w:b/>
          <w:sz w:val="24"/>
          <w:szCs w:val="24"/>
        </w:rPr>
      </w:pPr>
      <w:r w:rsidRPr="004D5B86">
        <w:rPr>
          <w:rFonts w:ascii="Times New Roman" w:eastAsia="Times New Roman" w:hAnsi="Times New Roman" w:cs="Times New Roman"/>
          <w:b/>
          <w:sz w:val="24"/>
          <w:szCs w:val="24"/>
        </w:rPr>
        <w:t>Time Duration: 3 Hours</w:t>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t xml:space="preserve">     Theory = 80</w:t>
      </w:r>
    </w:p>
    <w:p w:rsidR="00827538" w:rsidRDefault="00827538" w:rsidP="00827538">
      <w:pPr>
        <w:spacing w:after="0" w:line="240" w:lineRule="exact"/>
        <w:rPr>
          <w:rFonts w:ascii="Times New Roman" w:eastAsia="Times New Roman" w:hAnsi="Times New Roman" w:cs="Times New Roman"/>
          <w:sz w:val="24"/>
          <w:szCs w:val="24"/>
        </w:rPr>
      </w:pP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t xml:space="preserve">     Continuous Assessment = 20</w:t>
      </w:r>
    </w:p>
    <w:p w:rsidR="00827538" w:rsidRDefault="00827538" w:rsidP="00827538">
      <w:pPr>
        <w:spacing w:after="0" w:line="240" w:lineRule="exact"/>
        <w:rPr>
          <w:rFonts w:ascii="Times New Roman" w:eastAsia="Times New Roman" w:hAnsi="Times New Roman" w:cs="Times New Roman"/>
          <w:sz w:val="24"/>
          <w:szCs w:val="24"/>
        </w:rPr>
      </w:pPr>
    </w:p>
    <w:p w:rsidR="00887432" w:rsidRDefault="00887432" w:rsidP="00887432">
      <w:pPr>
        <w:spacing w:after="0"/>
        <w:ind w:left="-142" w:right="50"/>
        <w:jc w:val="both"/>
        <w:rPr>
          <w:rFonts w:ascii="Times New Roman" w:hAnsi="Times New Roman" w:cs="Times New Roman"/>
          <w:sz w:val="24"/>
          <w:szCs w:val="24"/>
        </w:rPr>
      </w:pPr>
      <w:r>
        <w:rPr>
          <w:rFonts w:ascii="Times New Roman" w:hAnsi="Times New Roman"/>
          <w:b/>
          <w:sz w:val="24"/>
          <w:szCs w:val="24"/>
        </w:rPr>
        <w:t>Note:</w:t>
      </w:r>
      <w:r>
        <w:rPr>
          <w:rFonts w:ascii="Times New Roman" w:hAnsi="Times New Roman"/>
          <w:sz w:val="24"/>
          <w:szCs w:val="24"/>
        </w:rPr>
        <w:t xml:space="preserve"> The subject includes a comprehensive and up to date study of various aspects of environmental law. </w:t>
      </w:r>
      <w:r>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887432" w:rsidRDefault="00887432" w:rsidP="00887432">
      <w:pPr>
        <w:spacing w:after="0"/>
        <w:ind w:left="-142" w:right="50"/>
        <w:jc w:val="both"/>
        <w:rPr>
          <w:rFonts w:ascii="Times New Roman" w:eastAsia="Times New Roman" w:hAnsi="Times New Roman" w:cs="Times New Roman"/>
          <w:color w:val="000000"/>
          <w:sz w:val="24"/>
          <w:szCs w:val="24"/>
        </w:rPr>
      </w:pPr>
    </w:p>
    <w:p w:rsidR="00887432" w:rsidRDefault="00887432" w:rsidP="00887432">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acquaint the students with environmental issues and the measures taken for its protection.</w:t>
      </w:r>
    </w:p>
    <w:p w:rsidR="00887432" w:rsidRDefault="00887432" w:rsidP="00887432">
      <w:pPr>
        <w:spacing w:after="0"/>
        <w:ind w:left="-142" w:right="50"/>
        <w:jc w:val="both"/>
        <w:rPr>
          <w:rFonts w:ascii="Times New Roman" w:eastAsia="Times New Roman" w:hAnsi="Times New Roman" w:cs="Times New Roman"/>
          <w:i/>
          <w:color w:val="000000"/>
          <w:sz w:val="24"/>
          <w:szCs w:val="24"/>
        </w:rPr>
      </w:pPr>
    </w:p>
    <w:p w:rsidR="00887432" w:rsidRDefault="00887432" w:rsidP="00887432">
      <w:pPr>
        <w:tabs>
          <w:tab w:val="left" w:pos="340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 I</w:t>
      </w:r>
    </w:p>
    <w:p w:rsidR="00887432" w:rsidRDefault="00887432" w:rsidP="00887432">
      <w:pPr>
        <w:numPr>
          <w:ilvl w:val="0"/>
          <w:numId w:val="41"/>
        </w:numPr>
        <w:tabs>
          <w:tab w:val="clear" w:pos="720"/>
          <w:tab w:val="num" w:pos="851"/>
          <w:tab w:val="left" w:pos="3402"/>
        </w:tabs>
        <w:spacing w:after="0" w:line="240" w:lineRule="auto"/>
        <w:ind w:left="567" w:hanging="141"/>
        <w:rPr>
          <w:rFonts w:ascii="Times New Roman" w:eastAsia="Times New Roman" w:hAnsi="Times New Roman" w:cs="Times New Roman"/>
          <w:sz w:val="24"/>
          <w:szCs w:val="24"/>
        </w:rPr>
      </w:pPr>
      <w:r>
        <w:rPr>
          <w:rFonts w:ascii="Times New Roman" w:hAnsi="Times New Roman"/>
          <w:sz w:val="24"/>
          <w:szCs w:val="24"/>
        </w:rPr>
        <w:t>Origin and Development of Environmental L</w:t>
      </w:r>
      <w:r>
        <w:rPr>
          <w:rFonts w:ascii="Times New Roman" w:eastAsia="Times New Roman" w:hAnsi="Times New Roman" w:cs="Times New Roman"/>
          <w:sz w:val="24"/>
          <w:szCs w:val="24"/>
        </w:rPr>
        <w:t>aw.</w:t>
      </w:r>
    </w:p>
    <w:p w:rsidR="00887432" w:rsidRDefault="00887432" w:rsidP="00887432">
      <w:pPr>
        <w:numPr>
          <w:ilvl w:val="0"/>
          <w:numId w:val="41"/>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hAnsi="Times New Roman"/>
          <w:sz w:val="24"/>
          <w:szCs w:val="24"/>
        </w:rPr>
        <w:t>Meaning and Concepts.</w:t>
      </w:r>
    </w:p>
    <w:p w:rsidR="00887432" w:rsidRDefault="00887432" w:rsidP="00887432">
      <w:pPr>
        <w:numPr>
          <w:ilvl w:val="0"/>
          <w:numId w:val="41"/>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hAnsi="Times New Roman"/>
          <w:sz w:val="24"/>
          <w:szCs w:val="24"/>
        </w:rPr>
        <w:t>Constitutional Provisions – Articles</w:t>
      </w:r>
      <w:r>
        <w:rPr>
          <w:rFonts w:ascii="Times New Roman" w:eastAsia="Times New Roman" w:hAnsi="Times New Roman" w:cs="Times New Roman"/>
          <w:sz w:val="24"/>
          <w:szCs w:val="24"/>
        </w:rPr>
        <w:t xml:space="preserve"> 14,</w:t>
      </w:r>
      <w:r>
        <w:rPr>
          <w:rFonts w:ascii="Times New Roman" w:hAnsi="Times New Roman"/>
          <w:sz w:val="24"/>
          <w:szCs w:val="24"/>
        </w:rPr>
        <w:t xml:space="preserve"> </w:t>
      </w:r>
      <w:r>
        <w:rPr>
          <w:rFonts w:ascii="Times New Roman" w:eastAsia="Times New Roman" w:hAnsi="Times New Roman" w:cs="Times New Roman"/>
          <w:sz w:val="24"/>
          <w:szCs w:val="24"/>
        </w:rPr>
        <w:t>19(1) (g),</w:t>
      </w:r>
      <w:r>
        <w:rPr>
          <w:rFonts w:ascii="Times New Roman" w:hAnsi="Times New Roman"/>
          <w:sz w:val="24"/>
          <w:szCs w:val="24"/>
        </w:rPr>
        <w:t xml:space="preserve"> </w:t>
      </w:r>
      <w:r>
        <w:rPr>
          <w:rFonts w:ascii="Times New Roman" w:eastAsia="Times New Roman" w:hAnsi="Times New Roman" w:cs="Times New Roman"/>
          <w:sz w:val="24"/>
          <w:szCs w:val="24"/>
        </w:rPr>
        <w:t>48-A, 51A,</w:t>
      </w:r>
      <w:r>
        <w:rPr>
          <w:rFonts w:ascii="Times New Roman" w:hAnsi="Times New Roman"/>
          <w:sz w:val="24"/>
          <w:szCs w:val="24"/>
        </w:rPr>
        <w:t xml:space="preserve"> </w:t>
      </w:r>
      <w:r>
        <w:rPr>
          <w:rFonts w:ascii="Times New Roman" w:eastAsia="Times New Roman" w:hAnsi="Times New Roman" w:cs="Times New Roman"/>
          <w:sz w:val="24"/>
          <w:szCs w:val="24"/>
        </w:rPr>
        <w:t>Art</w:t>
      </w:r>
      <w:r>
        <w:rPr>
          <w:rFonts w:ascii="Times New Roman" w:hAnsi="Times New Roman"/>
          <w:sz w:val="24"/>
          <w:szCs w:val="24"/>
        </w:rPr>
        <w:t>. 21 [Right to Wholesome Environment – Evolution and A</w:t>
      </w:r>
      <w:r>
        <w:rPr>
          <w:rFonts w:ascii="Times New Roman" w:eastAsia="Times New Roman" w:hAnsi="Times New Roman" w:cs="Times New Roman"/>
          <w:sz w:val="24"/>
          <w:szCs w:val="24"/>
        </w:rPr>
        <w:t>pplication] and other provisions.</w:t>
      </w:r>
    </w:p>
    <w:p w:rsidR="00887432" w:rsidRDefault="00887432" w:rsidP="00887432">
      <w:pPr>
        <w:numPr>
          <w:ilvl w:val="0"/>
          <w:numId w:val="41"/>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eastAsia="Times New Roman" w:hAnsi="Times New Roman" w:cs="Times New Roman"/>
          <w:sz w:val="24"/>
          <w:szCs w:val="24"/>
        </w:rPr>
        <w:t>Substantive and Procedural Penal Laws related to Environment</w:t>
      </w:r>
    </w:p>
    <w:p w:rsidR="00887432" w:rsidRDefault="00887432" w:rsidP="00887432">
      <w:pPr>
        <w:numPr>
          <w:ilvl w:val="0"/>
          <w:numId w:val="41"/>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hAnsi="Times New Roman"/>
          <w:sz w:val="24"/>
          <w:szCs w:val="24"/>
        </w:rPr>
        <w:t>PIL and P</w:t>
      </w:r>
      <w:r>
        <w:rPr>
          <w:rFonts w:ascii="Times New Roman" w:eastAsia="Times New Roman" w:hAnsi="Times New Roman" w:cs="Times New Roman"/>
          <w:sz w:val="24"/>
          <w:szCs w:val="24"/>
        </w:rPr>
        <w:t>rotection of the Environment.</w:t>
      </w:r>
    </w:p>
    <w:p w:rsidR="00887432" w:rsidRDefault="00887432" w:rsidP="00887432">
      <w:pPr>
        <w:pStyle w:val="ListParagraph"/>
        <w:numPr>
          <w:ilvl w:val="0"/>
          <w:numId w:val="41"/>
        </w:numPr>
        <w:tabs>
          <w:tab w:val="clear" w:pos="720"/>
          <w:tab w:val="num" w:pos="851"/>
          <w:tab w:val="left" w:pos="3402"/>
        </w:tabs>
        <w:spacing w:after="0" w:line="240" w:lineRule="auto"/>
        <w:ind w:left="567" w:hanging="141"/>
        <w:contextualSpacing/>
        <w:rPr>
          <w:rFonts w:ascii="Times New Roman" w:hAnsi="Times New Roman"/>
          <w:b/>
          <w:sz w:val="24"/>
          <w:szCs w:val="24"/>
        </w:rPr>
      </w:pPr>
      <w:r>
        <w:rPr>
          <w:rFonts w:ascii="Times New Roman" w:hAnsi="Times New Roman"/>
          <w:sz w:val="24"/>
          <w:szCs w:val="24"/>
        </w:rPr>
        <w:t>Nuisance: Penal Code, Criminal and Civil Procedure Codes, Old Laws and New Interpretations – Absolute and No-fault Liability under Environmental Laws.</w:t>
      </w:r>
    </w:p>
    <w:p w:rsidR="00887432" w:rsidRDefault="00887432" w:rsidP="00887432">
      <w:pPr>
        <w:tabs>
          <w:tab w:val="left" w:pos="3402"/>
        </w:tabs>
        <w:spacing w:after="0" w:line="240" w:lineRule="auto"/>
        <w:ind w:left="720"/>
        <w:rPr>
          <w:rFonts w:ascii="Times New Roman" w:eastAsia="Times New Roman" w:hAnsi="Times New Roman" w:cs="Times New Roman"/>
          <w:b/>
          <w:sz w:val="24"/>
          <w:szCs w:val="24"/>
        </w:rPr>
      </w:pPr>
    </w:p>
    <w:p w:rsidR="00887432" w:rsidRDefault="00887432" w:rsidP="00887432">
      <w:pPr>
        <w:pStyle w:val="Heading7"/>
        <w:rPr>
          <w:rFonts w:ascii="Times New Roman" w:hAnsi="Times New Roman" w:cs="Times New Roman"/>
          <w:b/>
          <w:i w:val="0"/>
          <w:color w:val="auto"/>
          <w:sz w:val="24"/>
          <w:szCs w:val="24"/>
        </w:rPr>
      </w:pPr>
      <w:r>
        <w:rPr>
          <w:rFonts w:ascii="Times New Roman" w:hAnsi="Times New Roman" w:cs="Times New Roman"/>
          <w:b/>
          <w:i w:val="0"/>
          <w:color w:val="auto"/>
          <w:sz w:val="24"/>
          <w:szCs w:val="24"/>
        </w:rPr>
        <w:t>Unit II - Water (Prevention and Control of Pollution) Act, 1974</w:t>
      </w:r>
    </w:p>
    <w:p w:rsidR="00887432" w:rsidRDefault="00887432" w:rsidP="00887432">
      <w:pPr>
        <w:numPr>
          <w:ilvl w:val="1"/>
          <w:numId w:val="42"/>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 CPCB and SPCB, Consent Mechanism, Control Areas and Restraint Orders</w:t>
      </w:r>
      <w:r>
        <w:rPr>
          <w:rFonts w:ascii="Times New Roman" w:hAnsi="Times New Roman"/>
          <w:sz w:val="24"/>
          <w:szCs w:val="24"/>
        </w:rPr>
        <w:t>.</w:t>
      </w:r>
      <w:r>
        <w:rPr>
          <w:rFonts w:ascii="Times New Roman" w:eastAsia="Times New Roman" w:hAnsi="Times New Roman" w:cs="Times New Roman"/>
          <w:sz w:val="24"/>
          <w:szCs w:val="24"/>
        </w:rPr>
        <w:t xml:space="preserve"> </w:t>
      </w:r>
    </w:p>
    <w:p w:rsidR="00887432" w:rsidRDefault="00887432" w:rsidP="00887432">
      <w:pPr>
        <w:numPr>
          <w:ilvl w:val="1"/>
          <w:numId w:val="42"/>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Citizen Su</w:t>
      </w:r>
      <w:r>
        <w:rPr>
          <w:rFonts w:ascii="Times New Roman" w:hAnsi="Times New Roman"/>
          <w:sz w:val="24"/>
          <w:szCs w:val="24"/>
        </w:rPr>
        <w:t>it and Access to Environmental I</w:t>
      </w:r>
      <w:r>
        <w:rPr>
          <w:rFonts w:ascii="Times New Roman" w:eastAsia="Times New Roman" w:hAnsi="Times New Roman" w:cs="Times New Roman"/>
          <w:sz w:val="24"/>
          <w:szCs w:val="24"/>
        </w:rPr>
        <w:t>nformation</w:t>
      </w:r>
      <w:r>
        <w:rPr>
          <w:rFonts w:ascii="Times New Roman" w:hAnsi="Times New Roman"/>
          <w:sz w:val="24"/>
          <w:szCs w:val="24"/>
        </w:rPr>
        <w:t>.</w:t>
      </w:r>
    </w:p>
    <w:p w:rsidR="00887432" w:rsidRDefault="00887432" w:rsidP="00887432">
      <w:pPr>
        <w:numPr>
          <w:ilvl w:val="1"/>
          <w:numId w:val="42"/>
        </w:numPr>
        <w:tabs>
          <w:tab w:val="clear" w:pos="720"/>
          <w:tab w:val="num" w:pos="851"/>
        </w:tabs>
        <w:spacing w:after="0" w:line="240" w:lineRule="auto"/>
        <w:ind w:left="567" w:hanging="141"/>
        <w:rPr>
          <w:rFonts w:ascii="Times New Roman" w:hAnsi="Times New Roman" w:cs="Times New Roman"/>
          <w:sz w:val="24"/>
          <w:szCs w:val="24"/>
        </w:rPr>
      </w:pPr>
      <w:r>
        <w:rPr>
          <w:rFonts w:ascii="Times New Roman" w:eastAsia="Times New Roman" w:hAnsi="Times New Roman" w:cs="Times New Roman"/>
          <w:sz w:val="24"/>
          <w:szCs w:val="24"/>
        </w:rPr>
        <w:t>Corporate and Governmental Liabil</w:t>
      </w:r>
      <w:r>
        <w:rPr>
          <w:rFonts w:ascii="Times New Roman" w:hAnsi="Times New Roman" w:cs="Times New Roman"/>
          <w:sz w:val="24"/>
          <w:szCs w:val="24"/>
        </w:rPr>
        <w:t>ity for Environmental Offences.</w:t>
      </w:r>
    </w:p>
    <w:p w:rsidR="00887432" w:rsidRDefault="00887432" w:rsidP="0088743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432" w:rsidRDefault="00887432" w:rsidP="00887432">
      <w:pPr>
        <w:pStyle w:val="Heading7"/>
        <w:rPr>
          <w:rFonts w:ascii="Times New Roman" w:hAnsi="Times New Roman" w:cs="Times New Roman"/>
          <w:b/>
          <w:i w:val="0"/>
          <w:color w:val="auto"/>
          <w:sz w:val="24"/>
          <w:szCs w:val="24"/>
        </w:rPr>
      </w:pPr>
      <w:r>
        <w:rPr>
          <w:rFonts w:ascii="Times New Roman" w:hAnsi="Times New Roman" w:cs="Times New Roman"/>
          <w:b/>
          <w:i w:val="0"/>
          <w:color w:val="auto"/>
          <w:sz w:val="24"/>
          <w:szCs w:val="24"/>
        </w:rPr>
        <w:t>Unit III - Environmental Legislations including Redressal Mechanism</w:t>
      </w:r>
    </w:p>
    <w:p w:rsidR="00887432" w:rsidRDefault="00887432" w:rsidP="00887432">
      <w:pPr>
        <w:numPr>
          <w:ilvl w:val="2"/>
          <w:numId w:val="42"/>
        </w:numPr>
        <w:spacing w:after="0" w:line="240" w:lineRule="auto"/>
        <w:ind w:left="720"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Powers of Central Govt. under Environmental Protection Act 1986 and Rules.</w:t>
      </w:r>
    </w:p>
    <w:p w:rsidR="00887432" w:rsidRDefault="00887432" w:rsidP="00887432">
      <w:pPr>
        <w:pStyle w:val="ListParagraph"/>
        <w:numPr>
          <w:ilvl w:val="8"/>
          <w:numId w:val="42"/>
        </w:numPr>
        <w:tabs>
          <w:tab w:val="num" w:pos="2340"/>
        </w:tabs>
        <w:spacing w:after="0" w:line="240" w:lineRule="auto"/>
        <w:ind w:left="1418" w:hanging="425"/>
        <w:contextualSpacing/>
        <w:rPr>
          <w:rFonts w:ascii="Times New Roman" w:hAnsi="Times New Roman"/>
          <w:sz w:val="24"/>
          <w:szCs w:val="24"/>
        </w:rPr>
      </w:pPr>
      <w:r>
        <w:rPr>
          <w:rFonts w:ascii="Times New Roman" w:hAnsi="Times New Roman"/>
          <w:sz w:val="24"/>
          <w:szCs w:val="24"/>
        </w:rPr>
        <w:t>Biomedical Waste Rules</w:t>
      </w:r>
    </w:p>
    <w:p w:rsidR="00887432" w:rsidRDefault="00887432" w:rsidP="00887432">
      <w:pPr>
        <w:pStyle w:val="ListParagraph"/>
        <w:numPr>
          <w:ilvl w:val="8"/>
          <w:numId w:val="42"/>
        </w:numPr>
        <w:tabs>
          <w:tab w:val="num" w:pos="2340"/>
        </w:tabs>
        <w:spacing w:after="0" w:line="240" w:lineRule="auto"/>
        <w:ind w:left="1418" w:hanging="425"/>
        <w:contextualSpacing/>
        <w:rPr>
          <w:rFonts w:ascii="Times New Roman" w:hAnsi="Times New Roman"/>
          <w:sz w:val="24"/>
          <w:szCs w:val="24"/>
        </w:rPr>
      </w:pPr>
      <w:r>
        <w:rPr>
          <w:rFonts w:ascii="Times New Roman" w:hAnsi="Times New Roman"/>
          <w:sz w:val="24"/>
          <w:szCs w:val="24"/>
        </w:rPr>
        <w:t>Hazardous Waste Rules</w:t>
      </w:r>
    </w:p>
    <w:p w:rsidR="00887432" w:rsidRDefault="00887432" w:rsidP="00887432">
      <w:pPr>
        <w:pStyle w:val="ListParagraph"/>
        <w:numPr>
          <w:ilvl w:val="8"/>
          <w:numId w:val="42"/>
        </w:numPr>
        <w:tabs>
          <w:tab w:val="num" w:pos="2340"/>
        </w:tabs>
        <w:spacing w:after="0" w:line="240" w:lineRule="auto"/>
        <w:ind w:left="1418" w:hanging="425"/>
        <w:contextualSpacing/>
        <w:rPr>
          <w:rFonts w:ascii="Times New Roman" w:hAnsi="Times New Roman"/>
          <w:sz w:val="24"/>
          <w:szCs w:val="24"/>
        </w:rPr>
      </w:pPr>
      <w:r>
        <w:rPr>
          <w:rFonts w:ascii="Times New Roman" w:hAnsi="Times New Roman"/>
          <w:sz w:val="24"/>
          <w:szCs w:val="24"/>
        </w:rPr>
        <w:t>E-waste Rules.</w:t>
      </w:r>
    </w:p>
    <w:p w:rsidR="00887432" w:rsidRDefault="00887432" w:rsidP="00887432">
      <w:pPr>
        <w:pStyle w:val="ListParagraph"/>
        <w:numPr>
          <w:ilvl w:val="8"/>
          <w:numId w:val="42"/>
        </w:numPr>
        <w:tabs>
          <w:tab w:val="num" w:pos="2340"/>
        </w:tabs>
        <w:spacing w:after="0" w:line="240" w:lineRule="auto"/>
        <w:ind w:left="1418" w:hanging="425"/>
        <w:contextualSpacing/>
        <w:rPr>
          <w:rFonts w:ascii="Times New Roman" w:hAnsi="Times New Roman"/>
          <w:sz w:val="24"/>
          <w:szCs w:val="24"/>
        </w:rPr>
      </w:pPr>
      <w:r>
        <w:rPr>
          <w:rFonts w:ascii="Times New Roman" w:hAnsi="Times New Roman"/>
          <w:sz w:val="24"/>
          <w:szCs w:val="24"/>
        </w:rPr>
        <w:t>Noise Pollution Control Rules</w:t>
      </w:r>
    </w:p>
    <w:p w:rsidR="00887432" w:rsidRDefault="00887432" w:rsidP="00887432">
      <w:pPr>
        <w:pStyle w:val="ListParagraph"/>
        <w:numPr>
          <w:ilvl w:val="8"/>
          <w:numId w:val="42"/>
        </w:numPr>
        <w:tabs>
          <w:tab w:val="num" w:pos="2340"/>
        </w:tabs>
        <w:spacing w:after="0" w:line="240" w:lineRule="auto"/>
        <w:ind w:left="1418" w:hanging="425"/>
        <w:contextualSpacing/>
        <w:rPr>
          <w:rFonts w:ascii="Times New Roman" w:hAnsi="Times New Roman"/>
          <w:sz w:val="24"/>
          <w:szCs w:val="24"/>
        </w:rPr>
      </w:pPr>
      <w:r>
        <w:rPr>
          <w:rFonts w:ascii="Times New Roman" w:hAnsi="Times New Roman"/>
          <w:sz w:val="24"/>
          <w:szCs w:val="24"/>
        </w:rPr>
        <w:t>EIA Notification</w:t>
      </w:r>
    </w:p>
    <w:p w:rsidR="00887432" w:rsidRDefault="00887432" w:rsidP="00887432">
      <w:pPr>
        <w:pStyle w:val="ListParagraph"/>
        <w:numPr>
          <w:ilvl w:val="2"/>
          <w:numId w:val="42"/>
        </w:numPr>
        <w:spacing w:after="0" w:line="240" w:lineRule="auto"/>
        <w:ind w:left="567" w:hanging="141"/>
        <w:contextualSpacing/>
        <w:rPr>
          <w:rFonts w:ascii="Times New Roman" w:hAnsi="Times New Roman"/>
          <w:sz w:val="24"/>
          <w:szCs w:val="24"/>
        </w:rPr>
      </w:pPr>
      <w:r>
        <w:rPr>
          <w:rFonts w:ascii="Times New Roman" w:hAnsi="Times New Roman"/>
          <w:sz w:val="24"/>
          <w:szCs w:val="24"/>
        </w:rPr>
        <w:t>The Biological Diversity Act, 2003</w:t>
      </w:r>
    </w:p>
    <w:p w:rsidR="00887432" w:rsidRDefault="00887432" w:rsidP="00887432">
      <w:pPr>
        <w:pStyle w:val="ListParagraph"/>
        <w:numPr>
          <w:ilvl w:val="2"/>
          <w:numId w:val="42"/>
        </w:numPr>
        <w:spacing w:after="0" w:line="240" w:lineRule="auto"/>
        <w:ind w:left="567" w:hanging="141"/>
        <w:contextualSpacing/>
        <w:rPr>
          <w:rFonts w:ascii="Times New Roman" w:hAnsi="Times New Roman"/>
          <w:sz w:val="24"/>
          <w:szCs w:val="24"/>
        </w:rPr>
      </w:pPr>
      <w:r>
        <w:rPr>
          <w:rFonts w:ascii="Times New Roman" w:hAnsi="Times New Roman"/>
          <w:sz w:val="24"/>
          <w:szCs w:val="24"/>
        </w:rPr>
        <w:t>National Green Tribunal   Act, 2010</w:t>
      </w:r>
    </w:p>
    <w:p w:rsidR="00887432" w:rsidRDefault="00887432" w:rsidP="00887432">
      <w:pPr>
        <w:pStyle w:val="ListParagraph"/>
        <w:numPr>
          <w:ilvl w:val="2"/>
          <w:numId w:val="42"/>
        </w:numPr>
        <w:spacing w:after="0" w:line="240" w:lineRule="auto"/>
        <w:ind w:left="567" w:hanging="141"/>
        <w:contextualSpacing/>
        <w:rPr>
          <w:rFonts w:ascii="Times New Roman" w:hAnsi="Times New Roman"/>
          <w:sz w:val="24"/>
          <w:szCs w:val="24"/>
        </w:rPr>
      </w:pPr>
      <w:r>
        <w:rPr>
          <w:rFonts w:ascii="Times New Roman" w:hAnsi="Times New Roman"/>
          <w:sz w:val="24"/>
          <w:szCs w:val="24"/>
        </w:rPr>
        <w:t xml:space="preserve">Environmental Impact Assessment     </w:t>
      </w:r>
    </w:p>
    <w:p w:rsidR="00887432" w:rsidRDefault="00887432" w:rsidP="00887432">
      <w:pPr>
        <w:pStyle w:val="Heading2"/>
        <w:spacing w:before="0" w:line="240" w:lineRule="auto"/>
        <w:rPr>
          <w:rFonts w:ascii="Times New Roman" w:hAnsi="Times New Roman" w:cs="Times New Roman"/>
          <w:color w:val="auto"/>
          <w:sz w:val="24"/>
          <w:szCs w:val="24"/>
        </w:rPr>
      </w:pPr>
    </w:p>
    <w:p w:rsidR="00887432" w:rsidRDefault="00887432" w:rsidP="00887432">
      <w:pPr>
        <w:pStyle w:val="Heading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Unit IV - International Environmental Law and Norms</w:t>
      </w:r>
    </w:p>
    <w:p w:rsidR="00887432" w:rsidRDefault="00887432" w:rsidP="00887432">
      <w:pPr>
        <w:numPr>
          <w:ilvl w:val="1"/>
          <w:numId w:val="43"/>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Stockholm Declaration, Global </w:t>
      </w:r>
      <w:r>
        <w:rPr>
          <w:rFonts w:ascii="Times New Roman" w:hAnsi="Times New Roman" w:cs="Times New Roman"/>
          <w:sz w:val="24"/>
          <w:szCs w:val="24"/>
        </w:rPr>
        <w:t>Warming and Ozone C</w:t>
      </w:r>
      <w:r>
        <w:rPr>
          <w:rFonts w:ascii="Times New Roman" w:eastAsia="Times New Roman" w:hAnsi="Times New Roman" w:cs="Times New Roman"/>
          <w:sz w:val="24"/>
          <w:szCs w:val="24"/>
        </w:rPr>
        <w:t>onventions</w:t>
      </w:r>
      <w:r>
        <w:rPr>
          <w:rFonts w:ascii="Times New Roman" w:hAnsi="Times New Roman" w:cs="Times New Roman"/>
          <w:sz w:val="24"/>
          <w:szCs w:val="24"/>
        </w:rPr>
        <w:t>.</w:t>
      </w:r>
    </w:p>
    <w:p w:rsidR="00887432" w:rsidRDefault="00887432" w:rsidP="00887432">
      <w:pPr>
        <w:numPr>
          <w:ilvl w:val="1"/>
          <w:numId w:val="43"/>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Sustain</w:t>
      </w:r>
      <w:r>
        <w:rPr>
          <w:rFonts w:ascii="Times New Roman" w:hAnsi="Times New Roman" w:cs="Times New Roman"/>
          <w:sz w:val="24"/>
          <w:szCs w:val="24"/>
        </w:rPr>
        <w:t>able Development and Public Trust D</w:t>
      </w:r>
      <w:r>
        <w:rPr>
          <w:rFonts w:ascii="Times New Roman" w:eastAsia="Times New Roman" w:hAnsi="Times New Roman" w:cs="Times New Roman"/>
          <w:sz w:val="24"/>
          <w:szCs w:val="24"/>
        </w:rPr>
        <w:t>octrine</w:t>
      </w:r>
      <w:r>
        <w:rPr>
          <w:rFonts w:ascii="Times New Roman" w:hAnsi="Times New Roman" w:cs="Times New Roman"/>
          <w:sz w:val="24"/>
          <w:szCs w:val="24"/>
        </w:rPr>
        <w:t>.</w:t>
      </w:r>
    </w:p>
    <w:p w:rsidR="00887432" w:rsidRDefault="00887432" w:rsidP="00887432">
      <w:pPr>
        <w:numPr>
          <w:ilvl w:val="1"/>
          <w:numId w:val="43"/>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hAnsi="Times New Roman" w:cs="Times New Roman"/>
          <w:sz w:val="24"/>
          <w:szCs w:val="24"/>
        </w:rPr>
        <w:t>Precautionary Principle and P</w:t>
      </w:r>
      <w:r>
        <w:rPr>
          <w:rFonts w:ascii="Times New Roman" w:eastAsia="Times New Roman" w:hAnsi="Times New Roman" w:cs="Times New Roman"/>
          <w:sz w:val="24"/>
          <w:szCs w:val="24"/>
        </w:rPr>
        <w:t>olluter Pays Principle</w:t>
      </w:r>
      <w:r>
        <w:rPr>
          <w:rFonts w:ascii="Times New Roman" w:hAnsi="Times New Roman" w:cs="Times New Roman"/>
          <w:sz w:val="24"/>
          <w:szCs w:val="24"/>
        </w:rPr>
        <w:t>.</w:t>
      </w:r>
    </w:p>
    <w:p w:rsidR="00887432" w:rsidRDefault="00887432" w:rsidP="00887432">
      <w:pPr>
        <w:pStyle w:val="Heading7"/>
        <w:rPr>
          <w:rFonts w:ascii="Times New Roman" w:hAnsi="Times New Roman" w:cs="Times New Roman"/>
          <w:b/>
          <w:sz w:val="24"/>
          <w:szCs w:val="24"/>
        </w:rPr>
      </w:pPr>
    </w:p>
    <w:p w:rsidR="00887432" w:rsidRPr="00242F82" w:rsidRDefault="00887432" w:rsidP="00887432">
      <w:pPr>
        <w:pStyle w:val="Heading7"/>
        <w:rPr>
          <w:rFonts w:ascii="Times New Roman" w:hAnsi="Times New Roman" w:cs="Times New Roman"/>
          <w:b/>
          <w:i w:val="0"/>
          <w:color w:val="auto"/>
          <w:sz w:val="24"/>
          <w:szCs w:val="24"/>
        </w:rPr>
      </w:pPr>
      <w:r w:rsidRPr="00242F82">
        <w:rPr>
          <w:rFonts w:ascii="Times New Roman" w:hAnsi="Times New Roman" w:cs="Times New Roman"/>
          <w:b/>
          <w:i w:val="0"/>
          <w:color w:val="auto"/>
          <w:sz w:val="24"/>
          <w:szCs w:val="24"/>
        </w:rPr>
        <w:t>Unit V - Local Environmental Laws and Problems in J&amp;K</w:t>
      </w:r>
    </w:p>
    <w:p w:rsidR="00887432" w:rsidRDefault="00887432" w:rsidP="00887432">
      <w:pPr>
        <w:numPr>
          <w:ilvl w:val="1"/>
          <w:numId w:val="44"/>
        </w:numPr>
        <w:tabs>
          <w:tab w:val="clear" w:pos="720"/>
          <w:tab w:val="num" w:pos="851"/>
        </w:tabs>
        <w:spacing w:after="0" w:line="240" w:lineRule="auto"/>
        <w:ind w:left="567" w:hanging="141"/>
        <w:jc w:val="both"/>
        <w:rPr>
          <w:rFonts w:ascii="Times New Roman" w:hAnsi="Times New Roman" w:cs="Times New Roman"/>
          <w:sz w:val="24"/>
          <w:szCs w:val="24"/>
        </w:rPr>
      </w:pPr>
      <w:r>
        <w:rPr>
          <w:rFonts w:ascii="Times New Roman" w:eastAsia="Times New Roman" w:hAnsi="Times New Roman" w:cs="Times New Roman"/>
          <w:sz w:val="24"/>
          <w:szCs w:val="24"/>
        </w:rPr>
        <w:t xml:space="preserve">J&amp;K </w:t>
      </w:r>
      <w:r>
        <w:rPr>
          <w:rFonts w:ascii="Times New Roman" w:hAnsi="Times New Roman" w:cs="Times New Roman"/>
          <w:sz w:val="24"/>
          <w:szCs w:val="24"/>
        </w:rPr>
        <w:t>Forest Act 1930.</w:t>
      </w:r>
    </w:p>
    <w:p w:rsidR="00887432" w:rsidRDefault="00887432" w:rsidP="00887432">
      <w:pPr>
        <w:numPr>
          <w:ilvl w:val="1"/>
          <w:numId w:val="44"/>
        </w:numPr>
        <w:tabs>
          <w:tab w:val="clear" w:pos="720"/>
          <w:tab w:val="num" w:pos="851"/>
        </w:tabs>
        <w:spacing w:after="0" w:line="240" w:lineRule="auto"/>
        <w:ind w:left="567" w:hanging="141"/>
        <w:jc w:val="both"/>
        <w:rPr>
          <w:rFonts w:ascii="Times New Roman" w:hAnsi="Times New Roman" w:cs="Times New Roman"/>
          <w:sz w:val="24"/>
          <w:szCs w:val="24"/>
        </w:rPr>
      </w:pPr>
      <w:r>
        <w:rPr>
          <w:rFonts w:ascii="Times New Roman" w:eastAsia="Times New Roman" w:hAnsi="Times New Roman" w:cs="Times New Roman"/>
          <w:sz w:val="24"/>
          <w:szCs w:val="24"/>
        </w:rPr>
        <w:t>J&amp;K Wild Life (Protection</w:t>
      </w:r>
      <w:r>
        <w:rPr>
          <w:rFonts w:ascii="Times New Roman" w:hAnsi="Times New Roman" w:cs="Times New Roman"/>
          <w:sz w:val="24"/>
          <w:szCs w:val="24"/>
        </w:rPr>
        <w:t>)</w:t>
      </w:r>
      <w:r>
        <w:rPr>
          <w:rFonts w:ascii="Times New Roman" w:eastAsia="Times New Roman" w:hAnsi="Times New Roman" w:cs="Times New Roman"/>
          <w:sz w:val="24"/>
          <w:szCs w:val="24"/>
        </w:rPr>
        <w:t xml:space="preserve"> Act</w:t>
      </w:r>
      <w:r>
        <w:rPr>
          <w:rFonts w:ascii="Times New Roman" w:hAnsi="Times New Roman" w:cs="Times New Roman"/>
          <w:sz w:val="24"/>
          <w:szCs w:val="24"/>
        </w:rPr>
        <w:t>, 1978.</w:t>
      </w:r>
      <w:r>
        <w:rPr>
          <w:rFonts w:ascii="Times New Roman" w:eastAsia="Times New Roman" w:hAnsi="Times New Roman" w:cs="Times New Roman"/>
          <w:sz w:val="24"/>
          <w:szCs w:val="24"/>
        </w:rPr>
        <w:t xml:space="preserve"> </w:t>
      </w:r>
    </w:p>
    <w:p w:rsidR="00887432" w:rsidRDefault="00887432" w:rsidP="00887432">
      <w:pPr>
        <w:numPr>
          <w:ilvl w:val="1"/>
          <w:numId w:val="44"/>
        </w:numPr>
        <w:tabs>
          <w:tab w:val="clear" w:pos="720"/>
          <w:tab w:val="num" w:pos="851"/>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J&amp;K Forest Conservation Act, 1997 (</w:t>
      </w:r>
      <w:r>
        <w:rPr>
          <w:rFonts w:ascii="Times New Roman" w:hAnsi="Times New Roman" w:cs="Times New Roman"/>
          <w:sz w:val="24"/>
          <w:szCs w:val="24"/>
        </w:rPr>
        <w:t>Summary of the Provisions with Special E</w:t>
      </w:r>
      <w:r>
        <w:rPr>
          <w:rFonts w:ascii="Times New Roman" w:eastAsia="Times New Roman" w:hAnsi="Times New Roman" w:cs="Times New Roman"/>
          <w:sz w:val="24"/>
          <w:szCs w:val="24"/>
        </w:rPr>
        <w:t>mphasis o</w:t>
      </w:r>
      <w:r>
        <w:rPr>
          <w:rFonts w:ascii="Times New Roman" w:hAnsi="Times New Roman" w:cs="Times New Roman"/>
          <w:sz w:val="24"/>
          <w:szCs w:val="24"/>
        </w:rPr>
        <w:t>n Forest Dwellers and Forests, Medicinal Plants and related Traditional K</w:t>
      </w:r>
      <w:r>
        <w:rPr>
          <w:rFonts w:ascii="Times New Roman" w:eastAsia="Times New Roman" w:hAnsi="Times New Roman" w:cs="Times New Roman"/>
          <w:sz w:val="24"/>
          <w:szCs w:val="24"/>
        </w:rPr>
        <w:t>nowledge)</w:t>
      </w:r>
      <w:r>
        <w:rPr>
          <w:rFonts w:ascii="Times New Roman" w:hAnsi="Times New Roman" w:cs="Times New Roman"/>
          <w:sz w:val="24"/>
          <w:szCs w:val="24"/>
        </w:rPr>
        <w:t>.</w:t>
      </w:r>
    </w:p>
    <w:p w:rsidR="00887432" w:rsidRDefault="00887432" w:rsidP="00887432">
      <w:pPr>
        <w:numPr>
          <w:ilvl w:val="1"/>
          <w:numId w:val="44"/>
        </w:numPr>
        <w:tabs>
          <w:tab w:val="clear" w:pos="720"/>
          <w:tab w:val="num" w:pos="851"/>
        </w:tabs>
        <w:spacing w:after="0" w:line="240" w:lineRule="auto"/>
        <w:ind w:left="567" w:hanging="141"/>
        <w:rPr>
          <w:rFonts w:ascii="Times New Roman" w:hAnsi="Times New Roman" w:cs="Times New Roman"/>
          <w:sz w:val="24"/>
          <w:szCs w:val="24"/>
        </w:rPr>
      </w:pPr>
      <w:r>
        <w:rPr>
          <w:rFonts w:ascii="Times New Roman" w:eastAsia="Times New Roman" w:hAnsi="Times New Roman" w:cs="Times New Roman"/>
          <w:sz w:val="24"/>
          <w:szCs w:val="24"/>
        </w:rPr>
        <w:t>Protection of Biodiversity in J&amp;K- Specifie</w:t>
      </w:r>
      <w:r>
        <w:rPr>
          <w:rFonts w:ascii="Times New Roman" w:hAnsi="Times New Roman" w:cs="Times New Roman"/>
          <w:sz w:val="24"/>
          <w:szCs w:val="24"/>
        </w:rPr>
        <w:t>d Trees and Saffron.</w:t>
      </w:r>
    </w:p>
    <w:p w:rsidR="00887432" w:rsidRDefault="00887432" w:rsidP="00887432">
      <w:pPr>
        <w:numPr>
          <w:ilvl w:val="1"/>
          <w:numId w:val="44"/>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Jammu and Kashmir State Non-Bio-degradable Material (Management, Handling and Disposal) Act 2007.</w:t>
      </w:r>
    </w:p>
    <w:p w:rsidR="00887432" w:rsidRDefault="00887432" w:rsidP="00887432">
      <w:pPr>
        <w:numPr>
          <w:ilvl w:val="1"/>
          <w:numId w:val="44"/>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hAnsi="Times New Roman" w:cs="Times New Roman"/>
          <w:sz w:val="24"/>
          <w:szCs w:val="24"/>
        </w:rPr>
        <w:t>Preservation and P</w:t>
      </w:r>
      <w:r>
        <w:rPr>
          <w:rFonts w:ascii="Times New Roman" w:eastAsia="Times New Roman" w:hAnsi="Times New Roman" w:cs="Times New Roman"/>
          <w:sz w:val="24"/>
          <w:szCs w:val="24"/>
        </w:rPr>
        <w:t xml:space="preserve">rotection of </w:t>
      </w:r>
      <w:r>
        <w:rPr>
          <w:rFonts w:ascii="Times New Roman" w:hAnsi="Times New Roman" w:cs="Times New Roman"/>
          <w:sz w:val="24"/>
          <w:szCs w:val="24"/>
        </w:rPr>
        <w:t>Lakes and Waterways in J&amp;K: Existing Laws and Future Legal N</w:t>
      </w:r>
      <w:r>
        <w:rPr>
          <w:rFonts w:ascii="Times New Roman" w:eastAsia="Times New Roman" w:hAnsi="Times New Roman" w:cs="Times New Roman"/>
          <w:sz w:val="24"/>
          <w:szCs w:val="24"/>
        </w:rPr>
        <w:t>eeds-The Central Wetlands Regulation Rules,</w:t>
      </w:r>
      <w:r>
        <w:rPr>
          <w:rFonts w:ascii="Times New Roman" w:hAnsi="Times New Roman" w:cs="Times New Roman"/>
          <w:sz w:val="24"/>
          <w:szCs w:val="24"/>
        </w:rPr>
        <w:t xml:space="preserve"> </w:t>
      </w:r>
      <w:r>
        <w:rPr>
          <w:rFonts w:ascii="Times New Roman" w:eastAsia="Times New Roman" w:hAnsi="Times New Roman" w:cs="Times New Roman"/>
          <w:sz w:val="24"/>
          <w:szCs w:val="24"/>
        </w:rPr>
        <w:t>2010.</w:t>
      </w:r>
    </w:p>
    <w:p w:rsidR="00887432" w:rsidRDefault="00887432" w:rsidP="00887432">
      <w:pPr>
        <w:spacing w:after="0" w:line="240" w:lineRule="auto"/>
        <w:jc w:val="both"/>
        <w:rPr>
          <w:rFonts w:ascii="Times New Roman" w:hAnsi="Times New Roman" w:cs="Times New Roman"/>
          <w:b/>
          <w:sz w:val="24"/>
          <w:szCs w:val="24"/>
          <w:u w:val="single"/>
        </w:rPr>
      </w:pPr>
    </w:p>
    <w:p w:rsidR="00887432" w:rsidRDefault="00887432" w:rsidP="00887432">
      <w:pPr>
        <w:spacing w:after="0" w:line="24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Recommended Readings</w:t>
      </w:r>
    </w:p>
    <w:p w:rsidR="00887432" w:rsidRDefault="00887432" w:rsidP="00887432">
      <w:pPr>
        <w:spacing w:after="0" w:line="240" w:lineRule="auto"/>
        <w:jc w:val="both"/>
        <w:rPr>
          <w:rFonts w:ascii="Times New Roman" w:eastAsia="Times New Roman" w:hAnsi="Times New Roman" w:cs="Times New Roman"/>
          <w:b/>
          <w:sz w:val="26"/>
          <w:szCs w:val="24"/>
        </w:rPr>
      </w:pP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Centre For Science and Environment Citizen’s Reports  - Anil Agarwal</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Rosencranz, Diwan, Noble Environmental Law And Policy In </w:t>
      </w:r>
      <w:r>
        <w:rPr>
          <w:rFonts w:ascii="Times New Roman" w:hAnsi="Times New Roman"/>
          <w:sz w:val="24"/>
          <w:szCs w:val="24"/>
        </w:rPr>
        <w:tab/>
        <w:t>India</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Lal Commentaries on Water and Air Pollution Law                                                                  </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Chaturvedis,  Law On Protection of Environment and Prevention of pollution</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Upendra Baxi, The Environment Protection Act , An Agenda for Implementation (ILI  Publication)</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P.M Bakshi, The Air Act, 1986.</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P.M  Bakshi, The Environment Protection Act.</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P. Leela Krishnan, Environmental Law in India.</w:t>
      </w:r>
      <w:r>
        <w:rPr>
          <w:rFonts w:ascii="Times New Roman" w:hAnsi="Times New Roman"/>
          <w:sz w:val="24"/>
          <w:szCs w:val="24"/>
        </w:rPr>
        <w:tab/>
        <w:t>.</w:t>
      </w:r>
      <w:r>
        <w:rPr>
          <w:rFonts w:ascii="Times New Roman" w:hAnsi="Times New Roman"/>
          <w:sz w:val="24"/>
          <w:szCs w:val="24"/>
        </w:rPr>
        <w:tab/>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Iyer  V. R Krishna     Environmental Pollution And  the Law.</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Dal Lake: The Scattered Legal Regulatory Mechanism and Integrated Pollution Control, Kashmir University Law Review (KULR), Vol. 16, 2009, pp. 112-145.</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The New Horizons of Green Justice Under the National Green Tribunal Act, 2010: Does  it hock Environmental Class Actions to Civil Courts </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Private Enforcement of Environmental Laws. Kashmir University Law Review (KULR), Vol. IV, 4(1997) pp. 163-181.</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Legal Control of Air Pollution in J&amp;K- An Appraisal, Kashmir University Law Review (KULR), Vol. II, Issue II (1995), pp. 163-193</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Nuisance Law under the New Environmental Laws: Preserved or Pre-empted, Kashmir University Law Review (KULR), Vol. XIII, 2006, pp. 78-94</w:t>
      </w:r>
    </w:p>
    <w:p w:rsidR="00887432" w:rsidRDefault="00887432" w:rsidP="00887432">
      <w:pPr>
        <w:pStyle w:val="ListParagraph"/>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Indigenous Medicinal Plants and the People, Kashmir University Law Review (KULR),Vol. VIII(1) 2001, pp. 17-62.</w:t>
      </w:r>
    </w:p>
    <w:p w:rsidR="003118DA" w:rsidRDefault="003118DA" w:rsidP="003118DA">
      <w:pPr>
        <w:pStyle w:val="ListParagraph"/>
        <w:numPr>
          <w:ilvl w:val="0"/>
          <w:numId w:val="45"/>
        </w:numPr>
        <w:spacing w:after="0" w:line="240" w:lineRule="auto"/>
        <w:contextualSpacing/>
        <w:rPr>
          <w:rFonts w:ascii="Times New Roman" w:hAnsi="Times New Roman"/>
          <w:sz w:val="24"/>
          <w:szCs w:val="24"/>
        </w:rPr>
      </w:pPr>
      <w:r>
        <w:rPr>
          <w:rFonts w:ascii="Times New Roman" w:hAnsi="Times New Roman"/>
          <w:sz w:val="24"/>
          <w:szCs w:val="24"/>
        </w:rPr>
        <w:t>Annual Survey of Indian Law, Indian Law Institute, New Delhi.</w:t>
      </w:r>
    </w:p>
    <w:p w:rsidR="003118DA" w:rsidRDefault="003118DA" w:rsidP="003118DA">
      <w:pPr>
        <w:pStyle w:val="ListParagraph"/>
        <w:spacing w:after="0" w:line="240" w:lineRule="auto"/>
        <w:contextualSpacing/>
        <w:jc w:val="both"/>
        <w:rPr>
          <w:rFonts w:ascii="Times New Roman" w:hAnsi="Times New Roman"/>
          <w:sz w:val="24"/>
          <w:szCs w:val="24"/>
        </w:rPr>
      </w:pPr>
    </w:p>
    <w:p w:rsidR="00887432" w:rsidRDefault="00887432" w:rsidP="00887432">
      <w:pPr>
        <w:spacing w:after="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International Documents</w:t>
      </w:r>
    </w:p>
    <w:p w:rsidR="00887432" w:rsidRDefault="00887432" w:rsidP="00887432">
      <w:pPr>
        <w:pStyle w:val="ListParagraph"/>
        <w:numPr>
          <w:ilvl w:val="0"/>
          <w:numId w:val="4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Stockholm Conference, </w:t>
      </w:r>
    </w:p>
    <w:p w:rsidR="00887432" w:rsidRDefault="00887432" w:rsidP="00887432">
      <w:pPr>
        <w:pStyle w:val="ListParagraph"/>
        <w:numPr>
          <w:ilvl w:val="0"/>
          <w:numId w:val="4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Ozone Convention, </w:t>
      </w:r>
    </w:p>
    <w:p w:rsidR="00887432" w:rsidRDefault="00887432" w:rsidP="00887432">
      <w:pPr>
        <w:pStyle w:val="ListParagraph"/>
        <w:numPr>
          <w:ilvl w:val="0"/>
          <w:numId w:val="4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Climate Change Csonvention </w:t>
      </w:r>
    </w:p>
    <w:p w:rsidR="00887432" w:rsidRDefault="00887432" w:rsidP="00887432">
      <w:pPr>
        <w:pStyle w:val="ListParagraph"/>
        <w:spacing w:after="0" w:line="240" w:lineRule="auto"/>
        <w:jc w:val="both"/>
        <w:rPr>
          <w:rFonts w:ascii="Times New Roman" w:hAnsi="Times New Roman"/>
          <w:sz w:val="24"/>
          <w:szCs w:val="24"/>
        </w:rPr>
      </w:pPr>
    </w:p>
    <w:p w:rsidR="00887432" w:rsidRDefault="00887432" w:rsidP="00887432">
      <w:pPr>
        <w:pStyle w:val="ListParagraph"/>
        <w:spacing w:after="0" w:line="240" w:lineRule="auto"/>
        <w:jc w:val="both"/>
        <w:rPr>
          <w:rFonts w:ascii="Times New Roman" w:hAnsi="Times New Roman"/>
          <w:sz w:val="24"/>
          <w:szCs w:val="24"/>
        </w:rPr>
      </w:pPr>
    </w:p>
    <w:p w:rsidR="00887432" w:rsidRDefault="00887432" w:rsidP="0088743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rPr>
        <w:t>Local Legislations</w:t>
      </w:r>
    </w:p>
    <w:p w:rsidR="00887432" w:rsidRDefault="00887432" w:rsidP="00887432">
      <w:pPr>
        <w:pStyle w:val="ListParagraph"/>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J &amp; K Wildlife (Protection) Act, 1978</w:t>
      </w:r>
    </w:p>
    <w:p w:rsidR="00887432" w:rsidRDefault="00887432" w:rsidP="00887432">
      <w:pPr>
        <w:pStyle w:val="ListParagraph"/>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J&amp;K  Prevention of Cruelty to Animals Act,1934</w:t>
      </w:r>
    </w:p>
    <w:p w:rsidR="00887432" w:rsidRDefault="00887432" w:rsidP="00887432">
      <w:pPr>
        <w:pStyle w:val="ListParagraph"/>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J&amp;K Forest (Protection) Force Act, 2001</w:t>
      </w:r>
    </w:p>
    <w:p w:rsidR="00887432" w:rsidRDefault="00887432" w:rsidP="00887432">
      <w:pPr>
        <w:pStyle w:val="ListParagraph"/>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J&amp;K Kuth Act , 1921,   J&amp;K Preservation of Specified Trees Act, 1969</w:t>
      </w:r>
    </w:p>
    <w:p w:rsidR="00887432" w:rsidRDefault="00887432" w:rsidP="00887432">
      <w:pPr>
        <w:pStyle w:val="ListParagraph"/>
        <w:numPr>
          <w:ilvl w:val="0"/>
          <w:numId w:val="47"/>
        </w:numPr>
        <w:spacing w:after="0" w:line="240" w:lineRule="auto"/>
        <w:contextualSpacing/>
        <w:jc w:val="both"/>
        <w:rPr>
          <w:rFonts w:ascii="Times New Roman" w:hAnsi="Times New Roman"/>
          <w:sz w:val="24"/>
          <w:szCs w:val="24"/>
        </w:rPr>
      </w:pPr>
      <w:r>
        <w:rPr>
          <w:rFonts w:ascii="Times New Roman" w:hAnsi="Times New Roman"/>
          <w:sz w:val="24"/>
          <w:szCs w:val="24"/>
        </w:rPr>
        <w:t>The Water Resources Act, 2010</w:t>
      </w:r>
    </w:p>
    <w:p w:rsidR="00887432" w:rsidRDefault="00887432" w:rsidP="0088743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Central Legislations</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Water (Prevention and Control of Pollution) Act, 1974.</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Air (Prevention and Control of Pollution) Act, 1981.</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Environment (Protection) Act, 1986.</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Noise Pollution Control Rules</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 Medical Waste  Management Rules</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Ozone Depletion (Substances and Control) Rules;</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Hazardous Waste Management Rules</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Ozone Depleting Substances Rules</w:t>
      </w:r>
    </w:p>
    <w:p w:rsidR="00887432" w:rsidRDefault="00887432" w:rsidP="00887432">
      <w:pPr>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Biological Diversity Act,</w:t>
      </w:r>
    </w:p>
    <w:p w:rsidR="00887432" w:rsidRDefault="00887432" w:rsidP="00887432">
      <w:pPr>
        <w:jc w:val="center"/>
        <w:rPr>
          <w:rFonts w:ascii="Times New Roman" w:hAnsi="Times New Roman" w:cs="Times New Roman"/>
          <w:sz w:val="24"/>
          <w:szCs w:val="24"/>
        </w:rPr>
      </w:pPr>
    </w:p>
    <w:p w:rsidR="00887432" w:rsidRDefault="00887432" w:rsidP="00887432">
      <w:pPr>
        <w:jc w:val="center"/>
        <w:rPr>
          <w:rFonts w:ascii="Times New Roman" w:hAnsi="Times New Roman" w:cs="Times New Roman"/>
          <w:sz w:val="24"/>
          <w:szCs w:val="24"/>
        </w:rPr>
      </w:pPr>
    </w:p>
    <w:p w:rsidR="00887432" w:rsidRDefault="00887432" w:rsidP="00887432">
      <w:pPr>
        <w:jc w:val="center"/>
        <w:rPr>
          <w:rFonts w:ascii="Times New Roman" w:hAnsi="Times New Roman" w:cs="Times New Roman"/>
          <w:b/>
          <w:sz w:val="44"/>
          <w:szCs w:val="44"/>
        </w:rPr>
      </w:pPr>
    </w:p>
    <w:p w:rsidR="003958A3" w:rsidRDefault="003958A3" w:rsidP="00F87BA4">
      <w:pPr>
        <w:rPr>
          <w:rFonts w:ascii="Times New Roman" w:hAnsi="Times New Roman" w:cs="Times New Roman"/>
          <w:sz w:val="24"/>
          <w:szCs w:val="24"/>
        </w:rPr>
      </w:pPr>
    </w:p>
    <w:p w:rsidR="002773E1" w:rsidRDefault="002773E1" w:rsidP="00F87BA4">
      <w:pPr>
        <w:rPr>
          <w:rFonts w:ascii="Times New Roman" w:hAnsi="Times New Roman" w:cs="Times New Roman"/>
          <w:sz w:val="24"/>
          <w:szCs w:val="24"/>
        </w:rPr>
      </w:pPr>
    </w:p>
    <w:p w:rsidR="002773E1" w:rsidRDefault="002773E1" w:rsidP="00F87BA4">
      <w:pPr>
        <w:rPr>
          <w:rFonts w:ascii="Times New Roman" w:hAnsi="Times New Roman" w:cs="Times New Roman"/>
          <w:sz w:val="24"/>
          <w:szCs w:val="24"/>
        </w:rPr>
      </w:pPr>
    </w:p>
    <w:p w:rsidR="002773E1" w:rsidRDefault="002773E1" w:rsidP="00F87BA4">
      <w:pPr>
        <w:rPr>
          <w:rFonts w:ascii="Times New Roman" w:hAnsi="Times New Roman" w:cs="Times New Roman"/>
          <w:sz w:val="24"/>
          <w:szCs w:val="24"/>
        </w:rPr>
      </w:pPr>
    </w:p>
    <w:p w:rsidR="002773E1" w:rsidRDefault="002773E1" w:rsidP="00F87BA4">
      <w:pPr>
        <w:rPr>
          <w:rFonts w:ascii="Times New Roman" w:hAnsi="Times New Roman" w:cs="Times New Roman"/>
          <w:sz w:val="24"/>
          <w:szCs w:val="24"/>
        </w:rPr>
      </w:pPr>
    </w:p>
    <w:p w:rsidR="003958A3" w:rsidRDefault="003958A3" w:rsidP="00F87BA4">
      <w:pPr>
        <w:rPr>
          <w:rFonts w:ascii="Times New Roman" w:hAnsi="Times New Roman" w:cs="Times New Roman"/>
          <w:sz w:val="24"/>
          <w:szCs w:val="24"/>
        </w:rPr>
      </w:pPr>
    </w:p>
    <w:p w:rsidR="003958A3" w:rsidRDefault="003958A3" w:rsidP="00F87BA4">
      <w:pPr>
        <w:rPr>
          <w:rFonts w:ascii="Times New Roman" w:hAnsi="Times New Roman" w:cs="Times New Roman"/>
          <w:sz w:val="24"/>
          <w:szCs w:val="24"/>
        </w:rPr>
      </w:pPr>
    </w:p>
    <w:p w:rsidR="003958A3" w:rsidRDefault="003958A3" w:rsidP="00F87BA4">
      <w:pPr>
        <w:rPr>
          <w:rFonts w:ascii="Times New Roman" w:hAnsi="Times New Roman" w:cs="Times New Roman"/>
          <w:sz w:val="24"/>
          <w:szCs w:val="24"/>
        </w:rPr>
      </w:pPr>
    </w:p>
    <w:p w:rsidR="009A5756" w:rsidRDefault="009A5756" w:rsidP="00F87BA4">
      <w:pPr>
        <w:rPr>
          <w:rFonts w:ascii="Times New Roman" w:hAnsi="Times New Roman" w:cs="Times New Roman"/>
          <w:sz w:val="24"/>
          <w:szCs w:val="24"/>
        </w:rPr>
      </w:pPr>
    </w:p>
    <w:p w:rsidR="009A5756" w:rsidRDefault="009A5756" w:rsidP="00F87BA4">
      <w:pPr>
        <w:rPr>
          <w:rFonts w:ascii="Times New Roman" w:hAnsi="Times New Roman" w:cs="Times New Roman"/>
          <w:sz w:val="24"/>
          <w:szCs w:val="24"/>
        </w:rPr>
      </w:pPr>
    </w:p>
    <w:p w:rsidR="009A5756" w:rsidRDefault="009A5756" w:rsidP="00F87BA4">
      <w:pPr>
        <w:rPr>
          <w:rFonts w:ascii="Times New Roman" w:hAnsi="Times New Roman" w:cs="Times New Roman"/>
          <w:sz w:val="24"/>
          <w:szCs w:val="24"/>
        </w:rPr>
      </w:pPr>
    </w:p>
    <w:p w:rsidR="00AF2A78" w:rsidRDefault="00AF2A78" w:rsidP="00F87BA4">
      <w:pPr>
        <w:rPr>
          <w:rFonts w:ascii="Times New Roman" w:hAnsi="Times New Roman" w:cs="Times New Roman"/>
          <w:sz w:val="24"/>
          <w:szCs w:val="24"/>
        </w:rPr>
      </w:pPr>
    </w:p>
    <w:p w:rsidR="00AF2A78" w:rsidRDefault="00AF2A78" w:rsidP="00F87BA4">
      <w:pPr>
        <w:rPr>
          <w:rFonts w:ascii="Times New Roman" w:hAnsi="Times New Roman" w:cs="Times New Roman"/>
          <w:sz w:val="24"/>
          <w:szCs w:val="24"/>
        </w:rPr>
      </w:pPr>
    </w:p>
    <w:p w:rsidR="009A5756" w:rsidRDefault="009A5756" w:rsidP="00F87BA4">
      <w:pPr>
        <w:rPr>
          <w:rFonts w:ascii="Times New Roman" w:hAnsi="Times New Roman" w:cs="Times New Roman"/>
          <w:sz w:val="24"/>
          <w:szCs w:val="24"/>
        </w:rPr>
      </w:pPr>
    </w:p>
    <w:p w:rsidR="00BF3064" w:rsidRPr="00482452" w:rsidRDefault="00BF3064" w:rsidP="00BF3064">
      <w:pPr>
        <w:jc w:val="center"/>
        <w:rPr>
          <w:rFonts w:ascii="Times New Roman" w:hAnsi="Times New Roman" w:cs="Times New Roman"/>
          <w:b/>
          <w:sz w:val="44"/>
          <w:szCs w:val="36"/>
        </w:rPr>
      </w:pPr>
      <w:r w:rsidRPr="00482452">
        <w:rPr>
          <w:rFonts w:ascii="Times New Roman" w:hAnsi="Times New Roman" w:cs="Times New Roman"/>
          <w:b/>
          <w:sz w:val="44"/>
          <w:szCs w:val="36"/>
        </w:rPr>
        <w:lastRenderedPageBreak/>
        <w:t>Civil Procedure Code</w:t>
      </w:r>
      <w:r w:rsidR="00D55A2D" w:rsidRPr="00482452">
        <w:rPr>
          <w:rFonts w:ascii="Times New Roman" w:hAnsi="Times New Roman" w:cs="Times New Roman"/>
          <w:b/>
          <w:sz w:val="44"/>
          <w:szCs w:val="36"/>
        </w:rPr>
        <w:t xml:space="preserve"> and Limitation Act</w:t>
      </w:r>
    </w:p>
    <w:p w:rsidR="00BF3064" w:rsidRPr="004D5B86" w:rsidRDefault="00E52FD2" w:rsidP="00BF3064">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w:t>
      </w:r>
      <w:r w:rsidR="00BB3F7D">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V [Code –</w:t>
      </w:r>
      <w:r w:rsidR="002B6EF6">
        <w:rPr>
          <w:rFonts w:ascii="Times New Roman" w:eastAsia="Times New Roman" w:hAnsi="Times New Roman" w:cs="Times New Roman"/>
          <w:b/>
          <w:sz w:val="24"/>
          <w:szCs w:val="24"/>
        </w:rPr>
        <w:t xml:space="preserve"> </w:t>
      </w:r>
      <w:r w:rsidR="00864DCC">
        <w:rPr>
          <w:rFonts w:ascii="Times New Roman" w:eastAsia="Times New Roman" w:hAnsi="Times New Roman" w:cs="Times New Roman"/>
          <w:b/>
          <w:bCs/>
          <w:color w:val="000000"/>
          <w:w w:val="101"/>
          <w:sz w:val="24"/>
          <w:szCs w:val="24"/>
        </w:rPr>
        <w:t>BLB</w:t>
      </w:r>
      <w:r w:rsidR="00864DCC">
        <w:rPr>
          <w:rFonts w:ascii="Times New Roman" w:eastAsia="Times New Roman" w:hAnsi="Times New Roman" w:cs="Times New Roman"/>
          <w:b/>
          <w:sz w:val="24"/>
          <w:szCs w:val="24"/>
        </w:rPr>
        <w:t xml:space="preserve"> </w:t>
      </w:r>
      <w:r w:rsidR="002B6EF6">
        <w:rPr>
          <w:rFonts w:ascii="Times New Roman" w:eastAsia="Times New Roman" w:hAnsi="Times New Roman" w:cs="Times New Roman"/>
          <w:b/>
          <w:sz w:val="24"/>
          <w:szCs w:val="24"/>
        </w:rPr>
        <w:t>60</w:t>
      </w:r>
      <w:r w:rsidR="00BB3F7D">
        <w:rPr>
          <w:rFonts w:ascii="Times New Roman" w:eastAsia="Times New Roman" w:hAnsi="Times New Roman" w:cs="Times New Roman"/>
          <w:b/>
          <w:sz w:val="24"/>
          <w:szCs w:val="24"/>
        </w:rPr>
        <w:t>4</w:t>
      </w:r>
      <w:r w:rsidR="00864DCC">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BF3064" w:rsidRPr="004D5B86">
        <w:rPr>
          <w:rFonts w:ascii="Times New Roman" w:eastAsia="Times New Roman" w:hAnsi="Times New Roman" w:cs="Times New Roman"/>
          <w:b/>
          <w:sz w:val="24"/>
          <w:szCs w:val="24"/>
        </w:rPr>
        <w:tab/>
      </w:r>
      <w:r w:rsidR="00BF3064" w:rsidRPr="004D5B86">
        <w:rPr>
          <w:rFonts w:ascii="Times New Roman" w:eastAsia="Times New Roman" w:hAnsi="Times New Roman" w:cs="Times New Roman"/>
          <w:b/>
          <w:sz w:val="24"/>
          <w:szCs w:val="24"/>
        </w:rPr>
        <w:tab/>
      </w:r>
      <w:r w:rsidR="00BF3064" w:rsidRPr="004D5B86">
        <w:rPr>
          <w:rFonts w:ascii="Times New Roman" w:eastAsia="Times New Roman" w:hAnsi="Times New Roman" w:cs="Times New Roman"/>
          <w:b/>
          <w:sz w:val="24"/>
          <w:szCs w:val="24"/>
        </w:rPr>
        <w:tab/>
      </w:r>
      <w:r w:rsidR="00BF3064" w:rsidRPr="004D5B86">
        <w:rPr>
          <w:rFonts w:ascii="Times New Roman" w:eastAsia="Times New Roman" w:hAnsi="Times New Roman" w:cs="Times New Roman"/>
          <w:b/>
          <w:sz w:val="24"/>
          <w:szCs w:val="24"/>
        </w:rPr>
        <w:tab/>
        <w:t xml:space="preserve">     Max Marks = 100</w:t>
      </w:r>
    </w:p>
    <w:p w:rsidR="00BF3064" w:rsidRPr="004D5B86" w:rsidRDefault="00BF3064" w:rsidP="00BF3064">
      <w:pPr>
        <w:spacing w:after="0" w:line="240" w:lineRule="exact"/>
        <w:rPr>
          <w:rFonts w:ascii="Times New Roman" w:eastAsia="Times New Roman" w:hAnsi="Times New Roman" w:cs="Times New Roman"/>
          <w:b/>
          <w:sz w:val="24"/>
          <w:szCs w:val="24"/>
        </w:rPr>
      </w:pPr>
      <w:r w:rsidRPr="004D5B86">
        <w:rPr>
          <w:rFonts w:ascii="Times New Roman" w:eastAsia="Times New Roman" w:hAnsi="Times New Roman" w:cs="Times New Roman"/>
          <w:b/>
          <w:sz w:val="24"/>
          <w:szCs w:val="24"/>
        </w:rPr>
        <w:t>Time Duration: 3 Hours</w:t>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t xml:space="preserve">     Theory = 80</w:t>
      </w:r>
    </w:p>
    <w:p w:rsidR="00BF3064" w:rsidRDefault="00BF3064" w:rsidP="00BF3064">
      <w:pPr>
        <w:spacing w:after="0" w:line="240" w:lineRule="exact"/>
        <w:rPr>
          <w:rFonts w:ascii="Times New Roman" w:eastAsia="Times New Roman" w:hAnsi="Times New Roman" w:cs="Times New Roman"/>
          <w:sz w:val="24"/>
          <w:szCs w:val="24"/>
        </w:rPr>
      </w:pP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t xml:space="preserve">     Continuous Assessment = 20</w:t>
      </w:r>
    </w:p>
    <w:p w:rsidR="00BF3064" w:rsidRDefault="00BF3064" w:rsidP="00BF3064">
      <w:pPr>
        <w:spacing w:after="0" w:line="240" w:lineRule="exact"/>
        <w:rPr>
          <w:rFonts w:ascii="Times New Roman" w:eastAsia="Times New Roman" w:hAnsi="Times New Roman" w:cs="Times New Roman"/>
          <w:sz w:val="24"/>
          <w:szCs w:val="24"/>
        </w:rPr>
      </w:pPr>
    </w:p>
    <w:p w:rsidR="00BF3064" w:rsidRDefault="00BF3064" w:rsidP="00BF3064">
      <w:pPr>
        <w:spacing w:after="71" w:line="240" w:lineRule="exact"/>
        <w:rPr>
          <w:rFonts w:ascii="Times New Roman" w:eastAsia="Times New Roman" w:hAnsi="Times New Roman" w:cs="Times New Roman"/>
          <w:sz w:val="24"/>
          <w:szCs w:val="24"/>
        </w:rPr>
      </w:pPr>
    </w:p>
    <w:p w:rsidR="00BF3064" w:rsidRDefault="00BF3064" w:rsidP="001D5491">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w:t>
      </w:r>
      <w:r w:rsidR="003B7AEE">
        <w:rPr>
          <w:rFonts w:ascii="Times New Roman" w:hAnsi="Times New Roman" w:cs="Times New Roman"/>
          <w:sz w:val="24"/>
          <w:szCs w:val="24"/>
        </w:rPr>
        <w:t>cts of Civil Procedure Code</w:t>
      </w:r>
      <w:r>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1D5491" w:rsidRDefault="001D5491" w:rsidP="001D5491">
      <w:pPr>
        <w:spacing w:after="0"/>
        <w:ind w:left="-142" w:right="50"/>
        <w:jc w:val="both"/>
        <w:rPr>
          <w:rFonts w:ascii="Times New Roman" w:eastAsia="Times New Roman" w:hAnsi="Times New Roman" w:cs="Times New Roman"/>
          <w:color w:val="000000"/>
          <w:sz w:val="24"/>
          <w:szCs w:val="24"/>
        </w:rPr>
      </w:pPr>
    </w:p>
    <w:p w:rsidR="001D5491" w:rsidRDefault="001D5491" w:rsidP="001D5491">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help a law student to acquire a thorough knowledge of procedural aspects of working of civil courts.</w:t>
      </w:r>
    </w:p>
    <w:p w:rsidR="008C2C4F" w:rsidRPr="001D5491" w:rsidRDefault="008C2C4F" w:rsidP="001D5491">
      <w:pPr>
        <w:spacing w:after="0"/>
        <w:ind w:left="-142" w:right="50"/>
        <w:jc w:val="both"/>
        <w:rPr>
          <w:rFonts w:ascii="Times New Roman" w:eastAsia="Times New Roman" w:hAnsi="Times New Roman" w:cs="Times New Roman"/>
          <w:i/>
          <w:color w:val="000000"/>
          <w:sz w:val="24"/>
          <w:szCs w:val="24"/>
        </w:rPr>
      </w:pPr>
    </w:p>
    <w:p w:rsidR="004A6AAD" w:rsidRPr="00C417CE" w:rsidRDefault="004A6AAD" w:rsidP="004A6AAD">
      <w:pPr>
        <w:rPr>
          <w:rFonts w:ascii="Times New Roman" w:eastAsia="Times New Roman" w:hAnsi="Times New Roman" w:cs="Times New Roman"/>
          <w:b/>
          <w:sz w:val="28"/>
          <w:szCs w:val="28"/>
        </w:rPr>
      </w:pPr>
      <w:r w:rsidRPr="00C417CE">
        <w:rPr>
          <w:rFonts w:ascii="Times New Roman" w:eastAsia="Times New Roman" w:hAnsi="Times New Roman" w:cs="Times New Roman"/>
          <w:b/>
          <w:sz w:val="28"/>
          <w:szCs w:val="28"/>
        </w:rPr>
        <w:t>Unit-I</w:t>
      </w:r>
    </w:p>
    <w:p w:rsidR="004A6AAD" w:rsidRPr="00C417CE" w:rsidRDefault="004A6AAD" w:rsidP="006D4708">
      <w:pPr>
        <w:pStyle w:val="ListParagraph"/>
        <w:numPr>
          <w:ilvl w:val="0"/>
          <w:numId w:val="21"/>
        </w:numPr>
        <w:spacing w:after="0" w:line="240" w:lineRule="auto"/>
        <w:ind w:left="567" w:hanging="141"/>
        <w:rPr>
          <w:rFonts w:ascii="Times New Roman" w:hAnsi="Times New Roman"/>
          <w:sz w:val="24"/>
          <w:szCs w:val="24"/>
        </w:rPr>
      </w:pPr>
      <w:r w:rsidRPr="00C417CE">
        <w:rPr>
          <w:rFonts w:ascii="Times New Roman" w:hAnsi="Times New Roman"/>
          <w:sz w:val="24"/>
          <w:szCs w:val="24"/>
        </w:rPr>
        <w:t xml:space="preserve">Preliminary: Section 2, including Functional Decree, Legal Representative, Mesne Profits, </w:t>
      </w:r>
      <w:r>
        <w:rPr>
          <w:rFonts w:ascii="Times New Roman" w:hAnsi="Times New Roman"/>
          <w:sz w:val="24"/>
          <w:szCs w:val="24"/>
        </w:rPr>
        <w:t xml:space="preserve">and </w:t>
      </w:r>
      <w:r w:rsidRPr="00C417CE">
        <w:rPr>
          <w:rFonts w:ascii="Times New Roman" w:hAnsi="Times New Roman"/>
          <w:sz w:val="24"/>
          <w:szCs w:val="24"/>
        </w:rPr>
        <w:t>Public Officer.</w:t>
      </w:r>
    </w:p>
    <w:p w:rsidR="004A6AAD" w:rsidRDefault="004A6AAD" w:rsidP="006D4708">
      <w:pPr>
        <w:pStyle w:val="ListParagraph"/>
        <w:numPr>
          <w:ilvl w:val="0"/>
          <w:numId w:val="21"/>
        </w:numPr>
        <w:spacing w:after="0" w:line="240" w:lineRule="auto"/>
        <w:ind w:left="567" w:hanging="141"/>
        <w:rPr>
          <w:rFonts w:ascii="Times New Roman" w:hAnsi="Times New Roman"/>
          <w:sz w:val="24"/>
          <w:szCs w:val="24"/>
        </w:rPr>
      </w:pPr>
      <w:r w:rsidRPr="00C417CE">
        <w:rPr>
          <w:rFonts w:ascii="Times New Roman" w:hAnsi="Times New Roman"/>
          <w:sz w:val="24"/>
          <w:szCs w:val="24"/>
        </w:rPr>
        <w:t>Jurisdiction of Courts and Res Judicata:</w:t>
      </w:r>
      <w:r>
        <w:rPr>
          <w:rFonts w:ascii="Times New Roman" w:hAnsi="Times New Roman"/>
          <w:sz w:val="24"/>
          <w:szCs w:val="24"/>
        </w:rPr>
        <w:t xml:space="preserve"> Sections</w:t>
      </w:r>
      <w:r w:rsidRPr="00C417CE">
        <w:rPr>
          <w:rFonts w:ascii="Times New Roman" w:hAnsi="Times New Roman"/>
          <w:sz w:val="24"/>
          <w:szCs w:val="24"/>
        </w:rPr>
        <w:t xml:space="preserve"> 9-11, </w:t>
      </w:r>
      <w:r>
        <w:rPr>
          <w:rFonts w:ascii="Times New Roman" w:hAnsi="Times New Roman"/>
          <w:sz w:val="24"/>
          <w:szCs w:val="24"/>
        </w:rPr>
        <w:t>and 15-20.</w:t>
      </w:r>
    </w:p>
    <w:p w:rsidR="004A6AAD" w:rsidRDefault="004A6AAD" w:rsidP="006D4708">
      <w:pPr>
        <w:pStyle w:val="ListParagraph"/>
        <w:numPr>
          <w:ilvl w:val="0"/>
          <w:numId w:val="21"/>
        </w:numPr>
        <w:spacing w:after="0" w:line="240" w:lineRule="auto"/>
        <w:ind w:left="567" w:hanging="141"/>
        <w:rPr>
          <w:rFonts w:ascii="Times New Roman" w:hAnsi="Times New Roman"/>
          <w:sz w:val="24"/>
          <w:szCs w:val="24"/>
        </w:rPr>
      </w:pPr>
      <w:r w:rsidRPr="00C417CE">
        <w:rPr>
          <w:rFonts w:ascii="Times New Roman" w:hAnsi="Times New Roman"/>
          <w:sz w:val="24"/>
          <w:szCs w:val="24"/>
        </w:rPr>
        <w:t xml:space="preserve">General </w:t>
      </w:r>
      <w:r>
        <w:rPr>
          <w:rFonts w:ascii="Times New Roman" w:hAnsi="Times New Roman"/>
          <w:sz w:val="24"/>
          <w:szCs w:val="24"/>
        </w:rPr>
        <w:t>Power of T</w:t>
      </w:r>
      <w:r w:rsidRPr="00C417CE">
        <w:rPr>
          <w:rFonts w:ascii="Times New Roman" w:hAnsi="Times New Roman"/>
          <w:sz w:val="24"/>
          <w:szCs w:val="24"/>
        </w:rPr>
        <w:t>ransfe</w:t>
      </w:r>
      <w:r>
        <w:rPr>
          <w:rFonts w:ascii="Times New Roman" w:hAnsi="Times New Roman"/>
          <w:sz w:val="24"/>
          <w:szCs w:val="24"/>
        </w:rPr>
        <w:t>r of Civil Suits (Section</w:t>
      </w:r>
      <w:r w:rsidRPr="00C417CE">
        <w:rPr>
          <w:rFonts w:ascii="Times New Roman" w:hAnsi="Times New Roman"/>
          <w:sz w:val="24"/>
          <w:szCs w:val="24"/>
        </w:rPr>
        <w:t xml:space="preserve"> 24)</w:t>
      </w:r>
      <w:r>
        <w:rPr>
          <w:rFonts w:ascii="Times New Roman" w:hAnsi="Times New Roman"/>
          <w:sz w:val="24"/>
          <w:szCs w:val="24"/>
        </w:rPr>
        <w:t>.</w:t>
      </w:r>
    </w:p>
    <w:p w:rsidR="009E7139" w:rsidRDefault="009E7139" w:rsidP="009E7139">
      <w:pPr>
        <w:spacing w:after="0" w:line="240" w:lineRule="auto"/>
        <w:rPr>
          <w:rFonts w:ascii="Times New Roman" w:hAnsi="Times New Roman"/>
          <w:sz w:val="24"/>
          <w:szCs w:val="24"/>
        </w:rPr>
      </w:pPr>
    </w:p>
    <w:p w:rsidR="009E7139" w:rsidRPr="009E7139" w:rsidRDefault="009E7139" w:rsidP="009E7139">
      <w:pPr>
        <w:spacing w:after="0" w:line="240" w:lineRule="auto"/>
        <w:rPr>
          <w:rFonts w:ascii="Times New Roman" w:hAnsi="Times New Roman"/>
          <w:b/>
          <w:sz w:val="28"/>
          <w:szCs w:val="28"/>
        </w:rPr>
      </w:pPr>
      <w:r w:rsidRPr="009E7139">
        <w:rPr>
          <w:rFonts w:ascii="Times New Roman" w:hAnsi="Times New Roman"/>
          <w:b/>
          <w:sz w:val="28"/>
          <w:szCs w:val="28"/>
        </w:rPr>
        <w:t>Unit - II</w:t>
      </w:r>
    </w:p>
    <w:p w:rsidR="004A6AAD" w:rsidRPr="00C417CE" w:rsidRDefault="004A6AAD" w:rsidP="006D4708">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Parties to the Suit, (Order I, R</w:t>
      </w:r>
      <w:r w:rsidRPr="00C417CE">
        <w:rPr>
          <w:rFonts w:ascii="Times New Roman" w:hAnsi="Times New Roman"/>
          <w:sz w:val="24"/>
          <w:szCs w:val="24"/>
        </w:rPr>
        <w:t>ules 1-3A, 4,8-10,</w:t>
      </w:r>
      <w:r>
        <w:rPr>
          <w:rFonts w:ascii="Times New Roman" w:hAnsi="Times New Roman"/>
          <w:sz w:val="24"/>
          <w:szCs w:val="24"/>
        </w:rPr>
        <w:t xml:space="preserve"> and </w:t>
      </w:r>
      <w:r w:rsidRPr="00C417CE">
        <w:rPr>
          <w:rFonts w:ascii="Times New Roman" w:hAnsi="Times New Roman"/>
          <w:sz w:val="24"/>
          <w:szCs w:val="24"/>
        </w:rPr>
        <w:t>12-13)</w:t>
      </w:r>
      <w:r>
        <w:rPr>
          <w:rFonts w:ascii="Times New Roman" w:hAnsi="Times New Roman"/>
          <w:sz w:val="24"/>
          <w:szCs w:val="24"/>
        </w:rPr>
        <w:t>.</w:t>
      </w:r>
      <w:r w:rsidRPr="00C417CE">
        <w:rPr>
          <w:rFonts w:ascii="Times New Roman" w:hAnsi="Times New Roman"/>
          <w:sz w:val="24"/>
          <w:szCs w:val="24"/>
        </w:rPr>
        <w:t xml:space="preserve"> </w:t>
      </w:r>
    </w:p>
    <w:p w:rsidR="004A6AAD" w:rsidRPr="00C417CE" w:rsidRDefault="004A6AAD" w:rsidP="006D4708">
      <w:pPr>
        <w:pStyle w:val="ListParagraph"/>
        <w:numPr>
          <w:ilvl w:val="0"/>
          <w:numId w:val="30"/>
        </w:numPr>
        <w:spacing w:after="0" w:line="240" w:lineRule="auto"/>
        <w:ind w:left="567" w:hanging="141"/>
        <w:rPr>
          <w:rFonts w:ascii="Times New Roman" w:hAnsi="Times New Roman"/>
          <w:sz w:val="24"/>
          <w:szCs w:val="24"/>
        </w:rPr>
      </w:pPr>
      <w:r>
        <w:rPr>
          <w:rFonts w:ascii="Times New Roman" w:hAnsi="Times New Roman"/>
          <w:sz w:val="24"/>
          <w:szCs w:val="24"/>
        </w:rPr>
        <w:t>Frame of Suit (O</w:t>
      </w:r>
      <w:r w:rsidRPr="00C417CE">
        <w:rPr>
          <w:rFonts w:ascii="Times New Roman" w:hAnsi="Times New Roman"/>
          <w:sz w:val="24"/>
          <w:szCs w:val="24"/>
        </w:rPr>
        <w:t>rder II</w:t>
      </w:r>
      <w:r>
        <w:rPr>
          <w:rFonts w:ascii="Times New Roman" w:hAnsi="Times New Roman"/>
          <w:sz w:val="24"/>
          <w:szCs w:val="24"/>
        </w:rPr>
        <w:t>, R</w:t>
      </w:r>
      <w:r w:rsidRPr="00C417CE">
        <w:rPr>
          <w:rFonts w:ascii="Times New Roman" w:hAnsi="Times New Roman"/>
          <w:sz w:val="24"/>
          <w:szCs w:val="24"/>
        </w:rPr>
        <w:t>ule 1-3,</w:t>
      </w:r>
      <w:r>
        <w:rPr>
          <w:rFonts w:ascii="Times New Roman" w:hAnsi="Times New Roman"/>
          <w:sz w:val="24"/>
          <w:szCs w:val="24"/>
        </w:rPr>
        <w:t xml:space="preserve"> and </w:t>
      </w:r>
      <w:r w:rsidRPr="00C417CE">
        <w:rPr>
          <w:rFonts w:ascii="Times New Roman" w:hAnsi="Times New Roman"/>
          <w:sz w:val="24"/>
          <w:szCs w:val="24"/>
        </w:rPr>
        <w:t>6-7)</w:t>
      </w:r>
      <w:r>
        <w:rPr>
          <w:rFonts w:ascii="Times New Roman" w:hAnsi="Times New Roman"/>
          <w:sz w:val="24"/>
          <w:szCs w:val="24"/>
        </w:rPr>
        <w:t>.</w:t>
      </w:r>
    </w:p>
    <w:p w:rsidR="004A6AAD" w:rsidRPr="00C417CE" w:rsidRDefault="004A6AAD" w:rsidP="006D4708">
      <w:pPr>
        <w:pStyle w:val="ListParagraph"/>
        <w:numPr>
          <w:ilvl w:val="0"/>
          <w:numId w:val="30"/>
        </w:numPr>
        <w:spacing w:after="0" w:line="240" w:lineRule="auto"/>
        <w:ind w:left="567" w:hanging="141"/>
        <w:rPr>
          <w:rFonts w:ascii="Times New Roman" w:hAnsi="Times New Roman"/>
          <w:sz w:val="24"/>
          <w:szCs w:val="24"/>
        </w:rPr>
      </w:pPr>
      <w:r>
        <w:rPr>
          <w:rFonts w:ascii="Times New Roman" w:hAnsi="Times New Roman"/>
          <w:sz w:val="24"/>
          <w:szCs w:val="24"/>
        </w:rPr>
        <w:t>Service of summons (O</w:t>
      </w:r>
      <w:r w:rsidRPr="00C417CE">
        <w:rPr>
          <w:rFonts w:ascii="Times New Roman" w:hAnsi="Times New Roman"/>
          <w:sz w:val="24"/>
          <w:szCs w:val="24"/>
        </w:rPr>
        <w:t>rder V)</w:t>
      </w:r>
      <w:r>
        <w:rPr>
          <w:rFonts w:ascii="Times New Roman" w:hAnsi="Times New Roman"/>
          <w:sz w:val="24"/>
          <w:szCs w:val="24"/>
        </w:rPr>
        <w:t>.</w:t>
      </w:r>
      <w:r w:rsidRPr="00C417CE">
        <w:rPr>
          <w:rFonts w:ascii="Times New Roman" w:hAnsi="Times New Roman"/>
          <w:sz w:val="24"/>
          <w:szCs w:val="24"/>
        </w:rPr>
        <w:t xml:space="preserve"> </w:t>
      </w:r>
    </w:p>
    <w:p w:rsidR="004A6AAD" w:rsidRDefault="004A6AAD" w:rsidP="006D4708">
      <w:pPr>
        <w:pStyle w:val="ListParagraph"/>
        <w:numPr>
          <w:ilvl w:val="0"/>
          <w:numId w:val="30"/>
        </w:numPr>
        <w:spacing w:after="0" w:line="240" w:lineRule="auto"/>
        <w:ind w:left="567" w:hanging="141"/>
        <w:rPr>
          <w:rFonts w:ascii="Times New Roman" w:hAnsi="Times New Roman"/>
          <w:sz w:val="24"/>
          <w:szCs w:val="24"/>
        </w:rPr>
      </w:pPr>
      <w:r>
        <w:rPr>
          <w:rFonts w:ascii="Times New Roman" w:hAnsi="Times New Roman"/>
          <w:sz w:val="24"/>
          <w:szCs w:val="24"/>
        </w:rPr>
        <w:t>Pleadings Generally including Amendment of Pleading (O</w:t>
      </w:r>
      <w:r w:rsidRPr="00C417CE">
        <w:rPr>
          <w:rFonts w:ascii="Times New Roman" w:hAnsi="Times New Roman"/>
          <w:sz w:val="24"/>
          <w:szCs w:val="24"/>
        </w:rPr>
        <w:t>rder VI)</w:t>
      </w:r>
      <w:r>
        <w:rPr>
          <w:rFonts w:ascii="Times New Roman" w:hAnsi="Times New Roman"/>
          <w:sz w:val="24"/>
          <w:szCs w:val="24"/>
        </w:rPr>
        <w:t>.</w:t>
      </w:r>
    </w:p>
    <w:p w:rsidR="004A6AAD" w:rsidRPr="00C417CE" w:rsidRDefault="004A6AAD" w:rsidP="004A6AAD">
      <w:pPr>
        <w:pStyle w:val="ListParagraph"/>
        <w:spacing w:after="0" w:line="240" w:lineRule="auto"/>
        <w:ind w:left="567"/>
        <w:rPr>
          <w:rFonts w:ascii="Times New Roman" w:hAnsi="Times New Roman"/>
          <w:sz w:val="24"/>
          <w:szCs w:val="24"/>
        </w:rPr>
      </w:pPr>
    </w:p>
    <w:p w:rsidR="004A6AAD" w:rsidRPr="00AE1B67" w:rsidRDefault="004A6AAD" w:rsidP="004A6AAD">
      <w:pPr>
        <w:spacing w:after="0" w:line="240" w:lineRule="auto"/>
        <w:rPr>
          <w:rFonts w:ascii="Times New Roman" w:eastAsia="Times New Roman" w:hAnsi="Times New Roman" w:cs="Times New Roman"/>
          <w:b/>
          <w:sz w:val="28"/>
          <w:szCs w:val="28"/>
        </w:rPr>
      </w:pPr>
      <w:r w:rsidRPr="00AE1B67">
        <w:rPr>
          <w:rFonts w:ascii="Times New Roman" w:eastAsia="Times New Roman" w:hAnsi="Times New Roman" w:cs="Times New Roman"/>
          <w:b/>
          <w:sz w:val="28"/>
          <w:szCs w:val="28"/>
        </w:rPr>
        <w:t>Unit-II</w:t>
      </w:r>
      <w:r w:rsidR="0030550B">
        <w:rPr>
          <w:rFonts w:ascii="Times New Roman" w:eastAsia="Times New Roman" w:hAnsi="Times New Roman" w:cs="Times New Roman"/>
          <w:b/>
          <w:sz w:val="28"/>
          <w:szCs w:val="28"/>
        </w:rPr>
        <w:t>I</w:t>
      </w:r>
    </w:p>
    <w:p w:rsidR="004A6AAD" w:rsidRPr="00C417CE" w:rsidRDefault="004A6AAD" w:rsidP="006D4708">
      <w:pPr>
        <w:pStyle w:val="ListParagraph"/>
        <w:numPr>
          <w:ilvl w:val="0"/>
          <w:numId w:val="22"/>
        </w:numPr>
        <w:spacing w:after="0" w:line="240" w:lineRule="auto"/>
        <w:ind w:left="567" w:hanging="141"/>
        <w:rPr>
          <w:rFonts w:ascii="Times New Roman" w:hAnsi="Times New Roman"/>
          <w:sz w:val="24"/>
          <w:szCs w:val="24"/>
        </w:rPr>
      </w:pPr>
      <w:r>
        <w:rPr>
          <w:rFonts w:ascii="Times New Roman" w:hAnsi="Times New Roman"/>
          <w:sz w:val="24"/>
          <w:szCs w:val="24"/>
        </w:rPr>
        <w:t>Plaint (</w:t>
      </w:r>
      <w:r w:rsidRPr="00C417CE">
        <w:rPr>
          <w:rFonts w:ascii="Times New Roman" w:hAnsi="Times New Roman"/>
          <w:sz w:val="24"/>
          <w:szCs w:val="24"/>
        </w:rPr>
        <w:t>Order VII); Written St</w:t>
      </w:r>
      <w:r>
        <w:rPr>
          <w:rFonts w:ascii="Times New Roman" w:hAnsi="Times New Roman"/>
          <w:sz w:val="24"/>
          <w:szCs w:val="24"/>
        </w:rPr>
        <w:t>atement (Or</w:t>
      </w:r>
      <w:r w:rsidRPr="00C417CE">
        <w:rPr>
          <w:rFonts w:ascii="Times New Roman" w:hAnsi="Times New Roman"/>
          <w:sz w:val="24"/>
          <w:szCs w:val="24"/>
        </w:rPr>
        <w:t>der VIII)</w:t>
      </w:r>
      <w:r>
        <w:rPr>
          <w:rFonts w:ascii="Times New Roman" w:hAnsi="Times New Roman"/>
          <w:sz w:val="24"/>
          <w:szCs w:val="24"/>
        </w:rPr>
        <w:t>.</w:t>
      </w:r>
    </w:p>
    <w:p w:rsidR="004A6AAD" w:rsidRPr="00C417CE" w:rsidRDefault="004A6AAD" w:rsidP="006D4708">
      <w:pPr>
        <w:pStyle w:val="ListParagraph"/>
        <w:numPr>
          <w:ilvl w:val="0"/>
          <w:numId w:val="22"/>
        </w:numPr>
        <w:spacing w:after="0" w:line="240" w:lineRule="auto"/>
        <w:ind w:left="567" w:hanging="141"/>
        <w:rPr>
          <w:rFonts w:ascii="Times New Roman" w:hAnsi="Times New Roman"/>
          <w:sz w:val="24"/>
          <w:szCs w:val="24"/>
        </w:rPr>
      </w:pPr>
      <w:r>
        <w:rPr>
          <w:rFonts w:ascii="Times New Roman" w:hAnsi="Times New Roman"/>
          <w:sz w:val="24"/>
          <w:szCs w:val="24"/>
        </w:rPr>
        <w:t>Appearance of Parties and C</w:t>
      </w:r>
      <w:r w:rsidRPr="00C417CE">
        <w:rPr>
          <w:rFonts w:ascii="Times New Roman" w:hAnsi="Times New Roman"/>
          <w:sz w:val="24"/>
          <w:szCs w:val="24"/>
        </w:rPr>
        <w:t>o</w:t>
      </w:r>
      <w:r>
        <w:rPr>
          <w:rFonts w:ascii="Times New Roman" w:hAnsi="Times New Roman"/>
          <w:sz w:val="24"/>
          <w:szCs w:val="24"/>
        </w:rPr>
        <w:t>nsequences of Non-Appearance (Or</w:t>
      </w:r>
      <w:r w:rsidRPr="00C417CE">
        <w:rPr>
          <w:rFonts w:ascii="Times New Roman" w:hAnsi="Times New Roman"/>
          <w:sz w:val="24"/>
          <w:szCs w:val="24"/>
        </w:rPr>
        <w:t>der IX)</w:t>
      </w:r>
      <w:r>
        <w:rPr>
          <w:rFonts w:ascii="Times New Roman" w:hAnsi="Times New Roman"/>
          <w:sz w:val="24"/>
          <w:szCs w:val="24"/>
        </w:rPr>
        <w:t>.</w:t>
      </w:r>
    </w:p>
    <w:p w:rsidR="004A6AAD" w:rsidRPr="00C417CE" w:rsidRDefault="004A6AAD" w:rsidP="006D4708">
      <w:pPr>
        <w:pStyle w:val="ListParagraph"/>
        <w:numPr>
          <w:ilvl w:val="0"/>
          <w:numId w:val="22"/>
        </w:numPr>
        <w:spacing w:after="0" w:line="240" w:lineRule="auto"/>
        <w:ind w:left="567" w:hanging="141"/>
        <w:rPr>
          <w:rFonts w:ascii="Times New Roman" w:hAnsi="Times New Roman"/>
          <w:sz w:val="24"/>
          <w:szCs w:val="24"/>
        </w:rPr>
      </w:pPr>
      <w:r w:rsidRPr="00C417CE">
        <w:rPr>
          <w:rFonts w:ascii="Times New Roman" w:hAnsi="Times New Roman"/>
          <w:sz w:val="24"/>
          <w:szCs w:val="24"/>
        </w:rPr>
        <w:t>Examin</w:t>
      </w:r>
      <w:r>
        <w:rPr>
          <w:rFonts w:ascii="Times New Roman" w:hAnsi="Times New Roman"/>
          <w:sz w:val="24"/>
          <w:szCs w:val="24"/>
        </w:rPr>
        <w:t>ation of Parties by the Court (O</w:t>
      </w:r>
      <w:r w:rsidRPr="00C417CE">
        <w:rPr>
          <w:rFonts w:ascii="Times New Roman" w:hAnsi="Times New Roman"/>
          <w:sz w:val="24"/>
          <w:szCs w:val="24"/>
        </w:rPr>
        <w:t>rder X)</w:t>
      </w:r>
      <w:r>
        <w:rPr>
          <w:rFonts w:ascii="Times New Roman" w:hAnsi="Times New Roman"/>
          <w:sz w:val="24"/>
          <w:szCs w:val="24"/>
        </w:rPr>
        <w:t>.</w:t>
      </w:r>
    </w:p>
    <w:p w:rsidR="004A6AAD" w:rsidRPr="00C417CE" w:rsidRDefault="004A6AAD" w:rsidP="006D4708">
      <w:pPr>
        <w:pStyle w:val="ListParagraph"/>
        <w:numPr>
          <w:ilvl w:val="0"/>
          <w:numId w:val="22"/>
        </w:numPr>
        <w:spacing w:after="0" w:line="240" w:lineRule="auto"/>
        <w:ind w:left="567" w:hanging="141"/>
        <w:rPr>
          <w:rFonts w:ascii="Times New Roman" w:hAnsi="Times New Roman"/>
          <w:sz w:val="24"/>
          <w:szCs w:val="24"/>
        </w:rPr>
      </w:pPr>
      <w:r w:rsidRPr="00C417CE">
        <w:rPr>
          <w:rFonts w:ascii="Times New Roman" w:hAnsi="Times New Roman"/>
          <w:sz w:val="24"/>
          <w:szCs w:val="24"/>
        </w:rPr>
        <w:t>Issues (Order XIV)</w:t>
      </w:r>
      <w:r>
        <w:rPr>
          <w:rFonts w:ascii="Times New Roman" w:hAnsi="Times New Roman"/>
          <w:sz w:val="24"/>
          <w:szCs w:val="24"/>
        </w:rPr>
        <w:t>.</w:t>
      </w:r>
    </w:p>
    <w:p w:rsidR="004A6AAD" w:rsidRDefault="004A6AAD" w:rsidP="006D4708">
      <w:pPr>
        <w:pStyle w:val="ListParagraph"/>
        <w:numPr>
          <w:ilvl w:val="0"/>
          <w:numId w:val="22"/>
        </w:numPr>
        <w:spacing w:after="0" w:line="240" w:lineRule="auto"/>
        <w:ind w:left="567" w:hanging="141"/>
        <w:rPr>
          <w:rFonts w:ascii="Times New Roman" w:hAnsi="Times New Roman"/>
          <w:sz w:val="24"/>
          <w:szCs w:val="24"/>
        </w:rPr>
      </w:pPr>
      <w:r w:rsidRPr="00C417CE">
        <w:rPr>
          <w:rFonts w:ascii="Times New Roman" w:hAnsi="Times New Roman"/>
          <w:sz w:val="24"/>
          <w:szCs w:val="24"/>
        </w:rPr>
        <w:t xml:space="preserve">Withdrawal and </w:t>
      </w:r>
      <w:r>
        <w:rPr>
          <w:rFonts w:ascii="Times New Roman" w:hAnsi="Times New Roman"/>
          <w:sz w:val="24"/>
          <w:szCs w:val="24"/>
        </w:rPr>
        <w:t>Adjustment of Suits (Order XXIII, Rules 1-2, 3 A</w:t>
      </w:r>
      <w:r w:rsidRPr="00C417CE">
        <w:rPr>
          <w:rFonts w:ascii="Times New Roman" w:hAnsi="Times New Roman"/>
          <w:sz w:val="24"/>
          <w:szCs w:val="24"/>
        </w:rPr>
        <w:t>&amp;B)</w:t>
      </w:r>
      <w:r>
        <w:rPr>
          <w:rFonts w:ascii="Times New Roman" w:hAnsi="Times New Roman"/>
          <w:sz w:val="24"/>
          <w:szCs w:val="24"/>
        </w:rPr>
        <w:t>.</w:t>
      </w:r>
    </w:p>
    <w:p w:rsidR="0002716B" w:rsidRPr="00C417CE" w:rsidRDefault="0002716B" w:rsidP="006D4708">
      <w:pPr>
        <w:pStyle w:val="ListParagraph"/>
        <w:numPr>
          <w:ilvl w:val="0"/>
          <w:numId w:val="22"/>
        </w:numPr>
        <w:spacing w:after="0" w:line="240" w:lineRule="auto"/>
        <w:ind w:left="567" w:hanging="141"/>
        <w:rPr>
          <w:rFonts w:ascii="Times New Roman" w:hAnsi="Times New Roman"/>
          <w:sz w:val="24"/>
          <w:szCs w:val="24"/>
        </w:rPr>
      </w:pPr>
      <w:r>
        <w:rPr>
          <w:rFonts w:ascii="Times New Roman" w:hAnsi="Times New Roman"/>
          <w:sz w:val="24"/>
          <w:szCs w:val="24"/>
        </w:rPr>
        <w:t>Appeals, Revision and Review.</w:t>
      </w:r>
    </w:p>
    <w:p w:rsidR="004A6AAD" w:rsidRPr="00AE1B67" w:rsidRDefault="004A6AAD" w:rsidP="004A6AAD">
      <w:pPr>
        <w:pStyle w:val="ListParagraph"/>
        <w:spacing w:after="0" w:line="240" w:lineRule="auto"/>
        <w:rPr>
          <w:rFonts w:ascii="Times New Roman" w:hAnsi="Times New Roman"/>
          <w:b/>
          <w:sz w:val="28"/>
          <w:szCs w:val="28"/>
        </w:rPr>
      </w:pPr>
    </w:p>
    <w:p w:rsidR="004A6AAD" w:rsidRPr="00AE1B67" w:rsidRDefault="0030550B" w:rsidP="004A6AA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Unit-IV</w:t>
      </w:r>
    </w:p>
    <w:p w:rsidR="004A6AAD" w:rsidRPr="00C417CE" w:rsidRDefault="004A6AAD" w:rsidP="006D4708">
      <w:pPr>
        <w:pStyle w:val="ListParagraph"/>
        <w:numPr>
          <w:ilvl w:val="0"/>
          <w:numId w:val="23"/>
        </w:numPr>
        <w:spacing w:after="0" w:line="240" w:lineRule="auto"/>
        <w:ind w:left="567" w:hanging="141"/>
        <w:rPr>
          <w:rFonts w:ascii="Times New Roman" w:hAnsi="Times New Roman"/>
          <w:sz w:val="24"/>
          <w:szCs w:val="24"/>
        </w:rPr>
      </w:pPr>
      <w:r>
        <w:rPr>
          <w:rFonts w:ascii="Times New Roman" w:hAnsi="Times New Roman"/>
          <w:sz w:val="24"/>
          <w:szCs w:val="24"/>
        </w:rPr>
        <w:t>Execution of Decrees (Sections 36-51, O</w:t>
      </w:r>
      <w:r w:rsidRPr="00C417CE">
        <w:rPr>
          <w:rFonts w:ascii="Times New Roman" w:hAnsi="Times New Roman"/>
          <w:sz w:val="24"/>
          <w:szCs w:val="24"/>
        </w:rPr>
        <w:t xml:space="preserve">rder XXI, </w:t>
      </w:r>
      <w:r>
        <w:rPr>
          <w:rFonts w:ascii="Times New Roman" w:hAnsi="Times New Roman"/>
          <w:sz w:val="24"/>
          <w:szCs w:val="24"/>
        </w:rPr>
        <w:t>R</w:t>
      </w:r>
      <w:r w:rsidRPr="00C417CE">
        <w:rPr>
          <w:rFonts w:ascii="Times New Roman" w:hAnsi="Times New Roman"/>
          <w:sz w:val="24"/>
          <w:szCs w:val="24"/>
        </w:rPr>
        <w:t>ule 1-13)</w:t>
      </w:r>
      <w:r>
        <w:rPr>
          <w:rFonts w:ascii="Times New Roman" w:hAnsi="Times New Roman"/>
          <w:sz w:val="24"/>
          <w:szCs w:val="24"/>
        </w:rPr>
        <w:t>.</w:t>
      </w:r>
    </w:p>
    <w:p w:rsidR="004A6AAD" w:rsidRDefault="004A6AAD" w:rsidP="006D4708">
      <w:pPr>
        <w:pStyle w:val="ListParagraph"/>
        <w:numPr>
          <w:ilvl w:val="0"/>
          <w:numId w:val="23"/>
        </w:numPr>
        <w:spacing w:after="0" w:line="240" w:lineRule="auto"/>
        <w:ind w:left="567" w:hanging="141"/>
        <w:rPr>
          <w:rFonts w:ascii="Times New Roman" w:hAnsi="Times New Roman"/>
          <w:sz w:val="24"/>
          <w:szCs w:val="24"/>
        </w:rPr>
      </w:pPr>
      <w:r w:rsidRPr="00C417CE">
        <w:rPr>
          <w:rFonts w:ascii="Times New Roman" w:hAnsi="Times New Roman"/>
          <w:sz w:val="24"/>
          <w:szCs w:val="24"/>
        </w:rPr>
        <w:t xml:space="preserve">Arrest and </w:t>
      </w:r>
      <w:r>
        <w:rPr>
          <w:rFonts w:ascii="Times New Roman" w:hAnsi="Times New Roman"/>
          <w:sz w:val="24"/>
          <w:szCs w:val="24"/>
        </w:rPr>
        <w:t>Detention in Civil Prison (O</w:t>
      </w:r>
      <w:r w:rsidRPr="00C417CE">
        <w:rPr>
          <w:rFonts w:ascii="Times New Roman" w:hAnsi="Times New Roman"/>
          <w:sz w:val="24"/>
          <w:szCs w:val="24"/>
        </w:rPr>
        <w:t xml:space="preserve">rder XXI, </w:t>
      </w:r>
      <w:r>
        <w:rPr>
          <w:rFonts w:ascii="Times New Roman" w:hAnsi="Times New Roman"/>
          <w:sz w:val="24"/>
          <w:szCs w:val="24"/>
        </w:rPr>
        <w:t>R</w:t>
      </w:r>
      <w:r w:rsidRPr="00C417CE">
        <w:rPr>
          <w:rFonts w:ascii="Times New Roman" w:hAnsi="Times New Roman"/>
          <w:sz w:val="24"/>
          <w:szCs w:val="24"/>
        </w:rPr>
        <w:t>ules 37-40)</w:t>
      </w:r>
      <w:r>
        <w:rPr>
          <w:rFonts w:ascii="Times New Roman" w:hAnsi="Times New Roman"/>
          <w:sz w:val="24"/>
          <w:szCs w:val="24"/>
        </w:rPr>
        <w:t>.</w:t>
      </w:r>
    </w:p>
    <w:p w:rsidR="004A6AAD" w:rsidRPr="00C417CE" w:rsidRDefault="0002716B" w:rsidP="006D4708">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 xml:space="preserve">Law of Injunctions. </w:t>
      </w:r>
    </w:p>
    <w:p w:rsidR="004A6AAD" w:rsidRPr="00C417CE" w:rsidRDefault="004A6AAD" w:rsidP="006D4708">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Cease and Desist Order under General Law.</w:t>
      </w:r>
    </w:p>
    <w:p w:rsidR="004A6AAD" w:rsidRPr="00C417CE" w:rsidRDefault="004A6AAD" w:rsidP="004A6AAD">
      <w:pPr>
        <w:pStyle w:val="ListParagraph"/>
        <w:spacing w:after="0" w:line="240" w:lineRule="auto"/>
        <w:ind w:left="567"/>
        <w:rPr>
          <w:rFonts w:ascii="Times New Roman" w:hAnsi="Times New Roman"/>
          <w:sz w:val="24"/>
          <w:szCs w:val="24"/>
        </w:rPr>
      </w:pPr>
    </w:p>
    <w:p w:rsidR="004A6AAD" w:rsidRPr="00543990" w:rsidRDefault="003420C7" w:rsidP="003420C7">
      <w:pPr>
        <w:spacing w:after="0" w:line="240" w:lineRule="auto"/>
        <w:jc w:val="both"/>
        <w:rPr>
          <w:rFonts w:ascii="Times New Roman" w:hAnsi="Times New Roman" w:cs="Times New Roman"/>
          <w:b/>
          <w:sz w:val="24"/>
          <w:szCs w:val="24"/>
        </w:rPr>
      </w:pPr>
      <w:r>
        <w:rPr>
          <w:rFonts w:ascii="Times New Roman" w:hAnsi="Times New Roman" w:cs="Times New Roman"/>
          <w:b/>
          <w:sz w:val="28"/>
          <w:szCs w:val="24"/>
        </w:rPr>
        <w:lastRenderedPageBreak/>
        <w:t>Unit V-</w:t>
      </w:r>
      <w:r w:rsidR="004A6AAD" w:rsidRPr="003420C7">
        <w:rPr>
          <w:rFonts w:ascii="Times New Roman" w:hAnsi="Times New Roman" w:cs="Times New Roman"/>
          <w:b/>
          <w:sz w:val="28"/>
          <w:szCs w:val="24"/>
        </w:rPr>
        <w:t xml:space="preserve"> Law of Limitation</w:t>
      </w:r>
    </w:p>
    <w:p w:rsidR="004A6AAD" w:rsidRDefault="004A6AAD" w:rsidP="006D4708">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Procedural Law.</w:t>
      </w:r>
    </w:p>
    <w:p w:rsidR="004A6AAD" w:rsidRDefault="004A6AAD" w:rsidP="006D4708">
      <w:pPr>
        <w:pStyle w:val="ListParagraph"/>
        <w:numPr>
          <w:ilvl w:val="0"/>
          <w:numId w:val="19"/>
        </w:numPr>
        <w:spacing w:after="0" w:line="240" w:lineRule="auto"/>
        <w:ind w:left="1843"/>
        <w:jc w:val="both"/>
        <w:rPr>
          <w:rFonts w:ascii="Times New Roman" w:hAnsi="Times New Roman"/>
          <w:sz w:val="24"/>
          <w:szCs w:val="24"/>
        </w:rPr>
      </w:pPr>
      <w:r w:rsidRPr="00543990">
        <w:rPr>
          <w:rFonts w:ascii="Times New Roman" w:hAnsi="Times New Roman"/>
          <w:sz w:val="24"/>
          <w:szCs w:val="24"/>
        </w:rPr>
        <w:t>Section 5 Condonation of Delay</w:t>
      </w:r>
      <w:r>
        <w:rPr>
          <w:rFonts w:ascii="Times New Roman" w:hAnsi="Times New Roman"/>
          <w:sz w:val="24"/>
          <w:szCs w:val="24"/>
        </w:rPr>
        <w:t>.</w:t>
      </w:r>
    </w:p>
    <w:p w:rsidR="004A6AAD" w:rsidRDefault="004A6AAD" w:rsidP="006D4708">
      <w:pPr>
        <w:pStyle w:val="ListParagraph"/>
        <w:numPr>
          <w:ilvl w:val="0"/>
          <w:numId w:val="19"/>
        </w:numPr>
        <w:spacing w:after="0" w:line="240" w:lineRule="auto"/>
        <w:ind w:left="1843"/>
        <w:jc w:val="both"/>
        <w:rPr>
          <w:rFonts w:ascii="Times New Roman" w:hAnsi="Times New Roman"/>
          <w:sz w:val="24"/>
          <w:szCs w:val="24"/>
        </w:rPr>
      </w:pPr>
      <w:r>
        <w:rPr>
          <w:rFonts w:ascii="Times New Roman" w:hAnsi="Times New Roman"/>
          <w:sz w:val="24"/>
          <w:szCs w:val="24"/>
        </w:rPr>
        <w:t>Sections 6 to 9 - Legal Disability.</w:t>
      </w:r>
    </w:p>
    <w:p w:rsidR="004A6AAD" w:rsidRDefault="004A6AAD" w:rsidP="006D4708">
      <w:pPr>
        <w:pStyle w:val="ListParagraph"/>
        <w:numPr>
          <w:ilvl w:val="0"/>
          <w:numId w:val="19"/>
        </w:numPr>
        <w:spacing w:after="0" w:line="240" w:lineRule="auto"/>
        <w:ind w:left="1843"/>
        <w:jc w:val="both"/>
        <w:rPr>
          <w:rFonts w:ascii="Times New Roman" w:hAnsi="Times New Roman"/>
          <w:sz w:val="24"/>
          <w:szCs w:val="24"/>
        </w:rPr>
      </w:pPr>
      <w:r>
        <w:rPr>
          <w:rFonts w:ascii="Times New Roman" w:hAnsi="Times New Roman"/>
          <w:sz w:val="24"/>
          <w:szCs w:val="24"/>
        </w:rPr>
        <w:t xml:space="preserve">Sections 14 to </w:t>
      </w:r>
      <w:r w:rsidRPr="00543990">
        <w:rPr>
          <w:rFonts w:ascii="Times New Roman" w:hAnsi="Times New Roman"/>
          <w:sz w:val="24"/>
          <w:szCs w:val="24"/>
        </w:rPr>
        <w:t xml:space="preserve">15 </w:t>
      </w:r>
      <w:r>
        <w:rPr>
          <w:rFonts w:ascii="Times New Roman" w:hAnsi="Times New Roman"/>
          <w:sz w:val="24"/>
          <w:szCs w:val="24"/>
        </w:rPr>
        <w:t xml:space="preserve">- </w:t>
      </w:r>
      <w:r w:rsidRPr="00543990">
        <w:rPr>
          <w:rFonts w:ascii="Times New Roman" w:hAnsi="Times New Roman"/>
          <w:sz w:val="24"/>
          <w:szCs w:val="24"/>
        </w:rPr>
        <w:t>Exclusion of Time of Proceedi</w:t>
      </w:r>
      <w:r>
        <w:rPr>
          <w:rFonts w:ascii="Times New Roman" w:hAnsi="Times New Roman"/>
          <w:sz w:val="24"/>
          <w:szCs w:val="24"/>
        </w:rPr>
        <w:t>ng in Good Faith in Wrong Court.</w:t>
      </w:r>
    </w:p>
    <w:p w:rsidR="004A6AAD" w:rsidRDefault="004A6AAD" w:rsidP="006D4708">
      <w:pPr>
        <w:pStyle w:val="ListParagraph"/>
        <w:numPr>
          <w:ilvl w:val="0"/>
          <w:numId w:val="19"/>
        </w:numPr>
        <w:spacing w:after="0" w:line="240" w:lineRule="auto"/>
        <w:ind w:left="1843"/>
        <w:jc w:val="both"/>
        <w:rPr>
          <w:rFonts w:ascii="Times New Roman" w:hAnsi="Times New Roman"/>
          <w:sz w:val="24"/>
          <w:szCs w:val="24"/>
        </w:rPr>
      </w:pPr>
      <w:r>
        <w:rPr>
          <w:rFonts w:ascii="Times New Roman" w:hAnsi="Times New Roman"/>
          <w:sz w:val="24"/>
          <w:szCs w:val="24"/>
        </w:rPr>
        <w:t xml:space="preserve">Sections 18 to </w:t>
      </w:r>
      <w:r w:rsidRPr="00543990">
        <w:rPr>
          <w:rFonts w:ascii="Times New Roman" w:hAnsi="Times New Roman"/>
          <w:sz w:val="24"/>
          <w:szCs w:val="24"/>
        </w:rPr>
        <w:t>19</w:t>
      </w:r>
      <w:r>
        <w:rPr>
          <w:rFonts w:ascii="Times New Roman" w:hAnsi="Times New Roman"/>
          <w:sz w:val="24"/>
          <w:szCs w:val="24"/>
        </w:rPr>
        <w:t xml:space="preserve"> –</w:t>
      </w:r>
      <w:r w:rsidRPr="00543990">
        <w:rPr>
          <w:rFonts w:ascii="Times New Roman" w:hAnsi="Times New Roman"/>
          <w:sz w:val="24"/>
          <w:szCs w:val="24"/>
        </w:rPr>
        <w:t xml:space="preserve"> Acknowledgement</w:t>
      </w:r>
      <w:r>
        <w:rPr>
          <w:rFonts w:ascii="Times New Roman" w:hAnsi="Times New Roman"/>
          <w:sz w:val="24"/>
          <w:szCs w:val="24"/>
        </w:rPr>
        <w:t>.</w:t>
      </w:r>
    </w:p>
    <w:p w:rsidR="004A6AAD" w:rsidRDefault="004A6AAD" w:rsidP="006D4708">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Substantive Law.</w:t>
      </w:r>
    </w:p>
    <w:p w:rsidR="004A6AAD" w:rsidRDefault="004A6AAD" w:rsidP="006D4708">
      <w:pPr>
        <w:pStyle w:val="ListParagraph"/>
        <w:numPr>
          <w:ilvl w:val="1"/>
          <w:numId w:val="18"/>
        </w:numPr>
        <w:tabs>
          <w:tab w:val="left" w:pos="1843"/>
        </w:tabs>
        <w:spacing w:after="0" w:line="240" w:lineRule="auto"/>
        <w:ind w:left="1843"/>
        <w:jc w:val="both"/>
        <w:rPr>
          <w:rFonts w:ascii="Times New Roman" w:hAnsi="Times New Roman"/>
          <w:sz w:val="24"/>
          <w:szCs w:val="24"/>
        </w:rPr>
      </w:pPr>
      <w:r w:rsidRPr="00543990">
        <w:rPr>
          <w:rFonts w:ascii="Times New Roman" w:hAnsi="Times New Roman"/>
          <w:sz w:val="24"/>
          <w:szCs w:val="24"/>
        </w:rPr>
        <w:t>S</w:t>
      </w:r>
      <w:r>
        <w:rPr>
          <w:rFonts w:ascii="Times New Roman" w:hAnsi="Times New Roman"/>
          <w:sz w:val="24"/>
          <w:szCs w:val="24"/>
        </w:rPr>
        <w:t xml:space="preserve">ection </w:t>
      </w:r>
      <w:r w:rsidRPr="00543990">
        <w:rPr>
          <w:rFonts w:ascii="Times New Roman" w:hAnsi="Times New Roman"/>
          <w:sz w:val="24"/>
          <w:szCs w:val="24"/>
        </w:rPr>
        <w:t xml:space="preserve">25 </w:t>
      </w:r>
      <w:r>
        <w:rPr>
          <w:rFonts w:ascii="Times New Roman" w:hAnsi="Times New Roman"/>
          <w:sz w:val="24"/>
          <w:szCs w:val="24"/>
        </w:rPr>
        <w:t>- Law of Prescription.</w:t>
      </w:r>
    </w:p>
    <w:p w:rsidR="004A6AAD" w:rsidRDefault="004A6AAD" w:rsidP="006D4708">
      <w:pPr>
        <w:pStyle w:val="ListParagraph"/>
        <w:numPr>
          <w:ilvl w:val="1"/>
          <w:numId w:val="18"/>
        </w:numPr>
        <w:tabs>
          <w:tab w:val="left" w:pos="1843"/>
        </w:tabs>
        <w:spacing w:after="0" w:line="240" w:lineRule="auto"/>
        <w:ind w:left="1843"/>
        <w:jc w:val="both"/>
        <w:rPr>
          <w:rFonts w:ascii="Times New Roman" w:hAnsi="Times New Roman"/>
          <w:sz w:val="24"/>
          <w:szCs w:val="24"/>
        </w:rPr>
      </w:pPr>
      <w:r>
        <w:rPr>
          <w:rFonts w:ascii="Times New Roman" w:hAnsi="Times New Roman"/>
          <w:sz w:val="24"/>
          <w:szCs w:val="24"/>
        </w:rPr>
        <w:t xml:space="preserve">Section </w:t>
      </w:r>
      <w:r w:rsidRPr="00543990">
        <w:rPr>
          <w:rFonts w:ascii="Times New Roman" w:hAnsi="Times New Roman"/>
          <w:sz w:val="24"/>
          <w:szCs w:val="24"/>
        </w:rPr>
        <w:t xml:space="preserve">27 </w:t>
      </w:r>
      <w:r>
        <w:rPr>
          <w:rFonts w:ascii="Times New Roman" w:hAnsi="Times New Roman"/>
          <w:sz w:val="24"/>
          <w:szCs w:val="24"/>
        </w:rPr>
        <w:t>- Adverse Possession.</w:t>
      </w:r>
    </w:p>
    <w:p w:rsidR="004A6AAD" w:rsidRPr="00543990" w:rsidRDefault="004A6AAD" w:rsidP="006D4708">
      <w:pPr>
        <w:pStyle w:val="ListParagraph"/>
        <w:numPr>
          <w:ilvl w:val="1"/>
          <w:numId w:val="18"/>
        </w:numPr>
        <w:tabs>
          <w:tab w:val="left" w:pos="1843"/>
        </w:tabs>
        <w:spacing w:after="0" w:line="240" w:lineRule="auto"/>
        <w:ind w:left="1843"/>
        <w:jc w:val="both"/>
        <w:rPr>
          <w:rFonts w:ascii="Times New Roman" w:hAnsi="Times New Roman"/>
          <w:sz w:val="24"/>
          <w:szCs w:val="24"/>
        </w:rPr>
      </w:pPr>
      <w:r>
        <w:rPr>
          <w:rFonts w:ascii="Times New Roman" w:hAnsi="Times New Roman"/>
          <w:sz w:val="24"/>
          <w:szCs w:val="24"/>
        </w:rPr>
        <w:t>Section</w:t>
      </w:r>
      <w:r w:rsidRPr="00543990">
        <w:rPr>
          <w:rFonts w:ascii="Times New Roman" w:hAnsi="Times New Roman"/>
          <w:sz w:val="24"/>
          <w:szCs w:val="24"/>
        </w:rPr>
        <w:t xml:space="preserve"> 29 </w:t>
      </w:r>
      <w:r>
        <w:rPr>
          <w:rFonts w:ascii="Times New Roman" w:hAnsi="Times New Roman"/>
          <w:sz w:val="24"/>
          <w:szCs w:val="24"/>
        </w:rPr>
        <w:t xml:space="preserve">- </w:t>
      </w:r>
      <w:r w:rsidRPr="00543990">
        <w:rPr>
          <w:rFonts w:ascii="Times New Roman" w:hAnsi="Times New Roman"/>
          <w:sz w:val="24"/>
          <w:szCs w:val="24"/>
        </w:rPr>
        <w:t>Saving Clause</w:t>
      </w:r>
      <w:r>
        <w:rPr>
          <w:rFonts w:ascii="Times New Roman" w:hAnsi="Times New Roman"/>
          <w:sz w:val="24"/>
          <w:szCs w:val="24"/>
        </w:rPr>
        <w:t>.</w:t>
      </w:r>
    </w:p>
    <w:p w:rsidR="006C7E17" w:rsidRDefault="006C7E17" w:rsidP="004A6AAD">
      <w:pPr>
        <w:spacing w:line="240" w:lineRule="auto"/>
        <w:rPr>
          <w:rFonts w:ascii="Times New Roman" w:hAnsi="Times New Roman" w:cs="Times New Roman"/>
          <w:b/>
          <w:sz w:val="24"/>
          <w:szCs w:val="24"/>
        </w:rPr>
      </w:pPr>
    </w:p>
    <w:p w:rsidR="004A6AAD" w:rsidRPr="00A76CFE" w:rsidRDefault="004A6AAD" w:rsidP="004A6AAD">
      <w:pPr>
        <w:spacing w:line="240" w:lineRule="auto"/>
        <w:rPr>
          <w:rFonts w:ascii="Times New Roman" w:hAnsi="Times New Roman" w:cs="Times New Roman"/>
          <w:b/>
          <w:sz w:val="24"/>
          <w:szCs w:val="24"/>
        </w:rPr>
      </w:pPr>
      <w:r w:rsidRPr="00A76CFE">
        <w:rPr>
          <w:rFonts w:ascii="Times New Roman" w:hAnsi="Times New Roman" w:cs="Times New Roman"/>
          <w:b/>
          <w:sz w:val="24"/>
          <w:szCs w:val="24"/>
        </w:rPr>
        <w:t>Recommended Readings</w:t>
      </w:r>
    </w:p>
    <w:p w:rsidR="004A6AAD" w:rsidRDefault="00D43B0F" w:rsidP="006D4708">
      <w:pPr>
        <w:pStyle w:val="ListParagraph"/>
        <w:numPr>
          <w:ilvl w:val="0"/>
          <w:numId w:val="20"/>
        </w:numPr>
        <w:spacing w:after="0" w:line="240" w:lineRule="auto"/>
        <w:ind w:left="714" w:hanging="357"/>
        <w:rPr>
          <w:rFonts w:ascii="Times New Roman" w:hAnsi="Times New Roman"/>
          <w:sz w:val="24"/>
          <w:szCs w:val="24"/>
        </w:rPr>
      </w:pPr>
      <w:r>
        <w:rPr>
          <w:rFonts w:ascii="Times New Roman" w:hAnsi="Times New Roman"/>
          <w:sz w:val="24"/>
          <w:szCs w:val="24"/>
        </w:rPr>
        <w:t xml:space="preserve">Mulla, </w:t>
      </w:r>
      <w:r w:rsidR="004A6AAD" w:rsidRPr="00A76CFE">
        <w:rPr>
          <w:rFonts w:ascii="Times New Roman" w:hAnsi="Times New Roman"/>
          <w:sz w:val="24"/>
          <w:szCs w:val="24"/>
        </w:rPr>
        <w:t xml:space="preserve">Civil Procedure Code. </w:t>
      </w:r>
    </w:p>
    <w:p w:rsidR="004A6AAD" w:rsidRDefault="00D43B0F" w:rsidP="006D4708">
      <w:pPr>
        <w:pStyle w:val="ListParagraph"/>
        <w:numPr>
          <w:ilvl w:val="0"/>
          <w:numId w:val="20"/>
        </w:numPr>
        <w:spacing w:after="0" w:line="240" w:lineRule="auto"/>
        <w:ind w:left="714" w:hanging="357"/>
        <w:rPr>
          <w:rFonts w:ascii="Times New Roman" w:hAnsi="Times New Roman"/>
          <w:sz w:val="24"/>
          <w:szCs w:val="24"/>
        </w:rPr>
      </w:pPr>
      <w:r>
        <w:rPr>
          <w:rFonts w:ascii="Times New Roman" w:hAnsi="Times New Roman"/>
          <w:sz w:val="24"/>
          <w:szCs w:val="24"/>
        </w:rPr>
        <w:t xml:space="preserve">Sanjiwa Rao, </w:t>
      </w:r>
      <w:r w:rsidR="004A6AAD" w:rsidRPr="00A76CFE">
        <w:rPr>
          <w:rFonts w:ascii="Times New Roman" w:hAnsi="Times New Roman"/>
          <w:sz w:val="24"/>
          <w:szCs w:val="24"/>
        </w:rPr>
        <w:t xml:space="preserve">Civil Procedure Code. </w:t>
      </w:r>
    </w:p>
    <w:p w:rsidR="004A6AAD" w:rsidRDefault="00D43B0F" w:rsidP="006D4708">
      <w:pPr>
        <w:pStyle w:val="ListParagraph"/>
        <w:numPr>
          <w:ilvl w:val="0"/>
          <w:numId w:val="20"/>
        </w:numPr>
        <w:spacing w:after="0" w:line="240" w:lineRule="auto"/>
        <w:ind w:left="714" w:hanging="357"/>
        <w:rPr>
          <w:rFonts w:ascii="Times New Roman" w:hAnsi="Times New Roman"/>
          <w:sz w:val="24"/>
          <w:szCs w:val="24"/>
        </w:rPr>
      </w:pPr>
      <w:r>
        <w:rPr>
          <w:rFonts w:ascii="Times New Roman" w:hAnsi="Times New Roman"/>
          <w:sz w:val="24"/>
          <w:szCs w:val="24"/>
        </w:rPr>
        <w:t xml:space="preserve">P. M. Bakshi, </w:t>
      </w:r>
      <w:r w:rsidR="004A6AAD" w:rsidRPr="00A76CFE">
        <w:rPr>
          <w:rFonts w:ascii="Times New Roman" w:hAnsi="Times New Roman"/>
          <w:sz w:val="24"/>
          <w:szCs w:val="24"/>
        </w:rPr>
        <w:t xml:space="preserve">Civil Procedure Code. </w:t>
      </w:r>
    </w:p>
    <w:p w:rsidR="004A6AAD" w:rsidRDefault="00D43B0F" w:rsidP="006D4708">
      <w:pPr>
        <w:pStyle w:val="ListParagraph"/>
        <w:numPr>
          <w:ilvl w:val="0"/>
          <w:numId w:val="20"/>
        </w:numPr>
        <w:spacing w:after="0" w:line="240" w:lineRule="auto"/>
        <w:ind w:left="714" w:hanging="357"/>
        <w:rPr>
          <w:rFonts w:ascii="Times New Roman" w:hAnsi="Times New Roman"/>
          <w:sz w:val="24"/>
          <w:szCs w:val="24"/>
        </w:rPr>
      </w:pPr>
      <w:r>
        <w:rPr>
          <w:rFonts w:ascii="Times New Roman" w:hAnsi="Times New Roman"/>
          <w:sz w:val="24"/>
          <w:szCs w:val="24"/>
        </w:rPr>
        <w:t xml:space="preserve">C. K. Takwani, </w:t>
      </w:r>
      <w:r w:rsidR="004A6AAD" w:rsidRPr="00A76CFE">
        <w:rPr>
          <w:rFonts w:ascii="Times New Roman" w:hAnsi="Times New Roman"/>
          <w:sz w:val="24"/>
          <w:szCs w:val="24"/>
        </w:rPr>
        <w:t>Civil Procedure Code.</w:t>
      </w:r>
    </w:p>
    <w:p w:rsidR="004A6AAD" w:rsidRDefault="004A6AAD" w:rsidP="006D4708">
      <w:pPr>
        <w:pStyle w:val="ListParagraph"/>
        <w:numPr>
          <w:ilvl w:val="0"/>
          <w:numId w:val="20"/>
        </w:numPr>
        <w:spacing w:after="0" w:line="240" w:lineRule="auto"/>
        <w:ind w:left="714" w:hanging="357"/>
        <w:rPr>
          <w:rFonts w:ascii="Times New Roman" w:hAnsi="Times New Roman"/>
          <w:sz w:val="24"/>
          <w:szCs w:val="24"/>
        </w:rPr>
      </w:pPr>
      <w:r w:rsidRPr="00F912E4">
        <w:rPr>
          <w:rFonts w:ascii="Times New Roman" w:hAnsi="Times New Roman"/>
          <w:sz w:val="24"/>
          <w:szCs w:val="24"/>
        </w:rPr>
        <w:t xml:space="preserve">Code of Civil Procedure (along with amendments) – Bare Act. </w:t>
      </w:r>
    </w:p>
    <w:p w:rsidR="004A6AAD" w:rsidRPr="00F912E4" w:rsidRDefault="004A6AAD" w:rsidP="006D4708">
      <w:pPr>
        <w:pStyle w:val="ListParagraph"/>
        <w:numPr>
          <w:ilvl w:val="0"/>
          <w:numId w:val="20"/>
        </w:numPr>
        <w:spacing w:after="0" w:line="240" w:lineRule="auto"/>
        <w:ind w:left="714" w:hanging="357"/>
        <w:rPr>
          <w:rFonts w:ascii="Times New Roman" w:hAnsi="Times New Roman"/>
          <w:sz w:val="24"/>
          <w:szCs w:val="24"/>
        </w:rPr>
      </w:pPr>
      <w:r w:rsidRPr="00F912E4">
        <w:rPr>
          <w:rFonts w:ascii="Times New Roman" w:hAnsi="Times New Roman"/>
          <w:sz w:val="24"/>
          <w:szCs w:val="24"/>
        </w:rPr>
        <w:t>Limitation Act (along with amendments) – Bare Act.</w:t>
      </w:r>
    </w:p>
    <w:p w:rsidR="004A6AAD" w:rsidRPr="00C417CE" w:rsidRDefault="004A6AAD" w:rsidP="004A6AAD">
      <w:pPr>
        <w:pStyle w:val="ListParagraph"/>
        <w:spacing w:after="0" w:line="240" w:lineRule="auto"/>
        <w:rPr>
          <w:rFonts w:ascii="Times New Roman" w:hAnsi="Times New Roman"/>
          <w:sz w:val="24"/>
          <w:szCs w:val="24"/>
        </w:rPr>
      </w:pPr>
    </w:p>
    <w:p w:rsidR="00C73D68" w:rsidRDefault="00C73D68"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16197B" w:rsidRDefault="0016197B"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D43B0F" w:rsidRDefault="00D43B0F" w:rsidP="00F87BA4">
      <w:pPr>
        <w:rPr>
          <w:rFonts w:ascii="Times New Roman" w:hAnsi="Times New Roman" w:cs="Times New Roman"/>
          <w:sz w:val="24"/>
          <w:szCs w:val="24"/>
        </w:rPr>
      </w:pPr>
    </w:p>
    <w:p w:rsidR="009F3CB0" w:rsidRDefault="009F3CB0" w:rsidP="00FC4565">
      <w:pPr>
        <w:jc w:val="center"/>
        <w:rPr>
          <w:rFonts w:ascii="Times New Roman" w:hAnsi="Times New Roman"/>
          <w:b/>
          <w:sz w:val="44"/>
          <w:szCs w:val="44"/>
        </w:rPr>
      </w:pPr>
    </w:p>
    <w:p w:rsidR="009F3CB0" w:rsidRDefault="009F3CB0" w:rsidP="00FC4565">
      <w:pPr>
        <w:jc w:val="center"/>
        <w:rPr>
          <w:rFonts w:ascii="Times New Roman" w:hAnsi="Times New Roman"/>
          <w:b/>
          <w:sz w:val="44"/>
          <w:szCs w:val="44"/>
        </w:rPr>
      </w:pPr>
    </w:p>
    <w:p w:rsidR="00FC4565" w:rsidRPr="00357CE9" w:rsidRDefault="00FC4565" w:rsidP="00FC4565">
      <w:pPr>
        <w:jc w:val="center"/>
        <w:rPr>
          <w:rFonts w:ascii="Times New Roman" w:hAnsi="Times New Roman"/>
          <w:b/>
          <w:sz w:val="44"/>
          <w:szCs w:val="44"/>
        </w:rPr>
      </w:pPr>
      <w:r w:rsidRPr="00357CE9">
        <w:rPr>
          <w:rFonts w:ascii="Times New Roman" w:hAnsi="Times New Roman"/>
          <w:b/>
          <w:sz w:val="44"/>
          <w:szCs w:val="44"/>
        </w:rPr>
        <w:lastRenderedPageBreak/>
        <w:t>Criminal</w:t>
      </w:r>
      <w:r w:rsidRPr="00357CE9">
        <w:rPr>
          <w:rFonts w:ascii="Times New Roman" w:hAnsi="Times New Roman"/>
          <w:sz w:val="44"/>
          <w:szCs w:val="44"/>
        </w:rPr>
        <w:t xml:space="preserve"> </w:t>
      </w:r>
      <w:r w:rsidRPr="00357CE9">
        <w:rPr>
          <w:rFonts w:ascii="Times New Roman" w:hAnsi="Times New Roman"/>
          <w:b/>
          <w:sz w:val="44"/>
          <w:szCs w:val="44"/>
        </w:rPr>
        <w:t>Procedure</w:t>
      </w:r>
      <w:r w:rsidRPr="00357CE9">
        <w:rPr>
          <w:rFonts w:ascii="Times New Roman" w:hAnsi="Times New Roman"/>
          <w:sz w:val="44"/>
          <w:szCs w:val="44"/>
        </w:rPr>
        <w:t xml:space="preserve"> </w:t>
      </w:r>
      <w:r w:rsidRPr="00357CE9">
        <w:rPr>
          <w:rFonts w:ascii="Times New Roman" w:hAnsi="Times New Roman"/>
          <w:b/>
          <w:sz w:val="44"/>
          <w:szCs w:val="44"/>
        </w:rPr>
        <w:t>Code</w:t>
      </w:r>
    </w:p>
    <w:p w:rsidR="00FC4565" w:rsidRPr="00F42BE5" w:rsidRDefault="00FC4565" w:rsidP="00FC4565">
      <w:pPr>
        <w:jc w:val="center"/>
        <w:rPr>
          <w:rFonts w:ascii="Times New Roman" w:hAnsi="Times New Roman"/>
          <w:b/>
          <w:sz w:val="28"/>
          <w:szCs w:val="28"/>
        </w:rPr>
      </w:pPr>
    </w:p>
    <w:p w:rsidR="00FC4565" w:rsidRPr="00357CE9" w:rsidRDefault="00FC4565" w:rsidP="00FC4565">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001346">
        <w:rPr>
          <w:rFonts w:ascii="Times New Roman" w:eastAsia="Times New Roman" w:hAnsi="Times New Roman" w:cs="Times New Roman"/>
          <w:b/>
          <w:bCs/>
          <w:color w:val="000000"/>
          <w:w w:val="101"/>
          <w:sz w:val="24"/>
          <w:szCs w:val="24"/>
        </w:rPr>
        <w:t>BLB</w:t>
      </w:r>
      <w:r w:rsidR="0000134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605</w:t>
      </w:r>
      <w:r w:rsidR="00001346">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t xml:space="preserve">     Max Marks = 100</w:t>
      </w:r>
    </w:p>
    <w:p w:rsidR="00FC4565" w:rsidRPr="00357CE9" w:rsidRDefault="00FC4565" w:rsidP="00FC4565">
      <w:pPr>
        <w:spacing w:after="0" w:line="240" w:lineRule="exact"/>
        <w:rPr>
          <w:rFonts w:ascii="Times New Roman" w:eastAsia="Times New Roman" w:hAnsi="Times New Roman" w:cs="Times New Roman"/>
          <w:b/>
          <w:sz w:val="24"/>
          <w:szCs w:val="24"/>
        </w:rPr>
      </w:pPr>
      <w:r w:rsidRPr="00357CE9">
        <w:rPr>
          <w:rFonts w:ascii="Times New Roman" w:eastAsia="Times New Roman" w:hAnsi="Times New Roman" w:cs="Times New Roman"/>
          <w:b/>
          <w:sz w:val="24"/>
          <w:szCs w:val="24"/>
        </w:rPr>
        <w:t>Time Duration: 3 Hours</w:t>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t xml:space="preserve">     Theory = 80</w:t>
      </w:r>
    </w:p>
    <w:p w:rsidR="00FC4565" w:rsidRPr="00357CE9" w:rsidRDefault="00FC4565" w:rsidP="00FC4565">
      <w:pPr>
        <w:spacing w:after="0" w:line="240" w:lineRule="exact"/>
        <w:rPr>
          <w:rFonts w:ascii="Times New Roman" w:eastAsia="Times New Roman" w:hAnsi="Times New Roman" w:cs="Times New Roman"/>
          <w:b/>
          <w:sz w:val="24"/>
          <w:szCs w:val="24"/>
        </w:rPr>
      </w:pP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t xml:space="preserve">     Continuous Assessment = 20</w:t>
      </w:r>
    </w:p>
    <w:p w:rsidR="00FC4565" w:rsidRPr="00357CE9" w:rsidRDefault="00FC4565" w:rsidP="00FC4565">
      <w:pPr>
        <w:spacing w:after="0" w:line="240" w:lineRule="exact"/>
        <w:rPr>
          <w:rFonts w:ascii="Times New Roman" w:eastAsia="Times New Roman" w:hAnsi="Times New Roman" w:cs="Times New Roman"/>
          <w:b/>
          <w:sz w:val="24"/>
          <w:szCs w:val="24"/>
        </w:rPr>
      </w:pPr>
    </w:p>
    <w:p w:rsidR="00FC4565" w:rsidRDefault="00FC4565" w:rsidP="00FC4565">
      <w:pPr>
        <w:spacing w:after="71" w:line="240" w:lineRule="exact"/>
        <w:rPr>
          <w:rFonts w:ascii="Times New Roman" w:eastAsia="Times New Roman" w:hAnsi="Times New Roman" w:cs="Times New Roman"/>
          <w:sz w:val="24"/>
          <w:szCs w:val="24"/>
        </w:rPr>
      </w:pPr>
    </w:p>
    <w:p w:rsidR="0016197B" w:rsidRDefault="00FC4565" w:rsidP="0016197B">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Criminal Procedure Code</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16197B" w:rsidRDefault="0016197B" w:rsidP="0016197B">
      <w:pPr>
        <w:spacing w:after="0"/>
        <w:ind w:left="-142" w:right="50"/>
        <w:jc w:val="both"/>
        <w:rPr>
          <w:rFonts w:ascii="Times New Roman" w:eastAsia="Times New Roman" w:hAnsi="Times New Roman" w:cs="Times New Roman"/>
          <w:color w:val="000000"/>
          <w:sz w:val="24"/>
          <w:szCs w:val="24"/>
        </w:rPr>
      </w:pPr>
    </w:p>
    <w:p w:rsidR="0016197B" w:rsidRDefault="0016197B" w:rsidP="0016197B">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sidR="00510F72">
        <w:rPr>
          <w:rFonts w:ascii="Times New Roman" w:eastAsia="Times New Roman" w:hAnsi="Times New Roman" w:cs="Times New Roman"/>
          <w:i/>
          <w:color w:val="000000"/>
          <w:sz w:val="24"/>
          <w:szCs w:val="24"/>
        </w:rPr>
        <w:t>The objective of this paper is to help a law student to acquire a thorough knowledge of procedural aspects of working of criminal courts.</w:t>
      </w:r>
    </w:p>
    <w:p w:rsidR="00E65ABA" w:rsidRPr="0016197B" w:rsidRDefault="00E65ABA" w:rsidP="0016197B">
      <w:pPr>
        <w:spacing w:after="0"/>
        <w:ind w:left="-142" w:right="50"/>
        <w:jc w:val="both"/>
        <w:rPr>
          <w:rFonts w:ascii="Times New Roman" w:eastAsia="Times New Roman" w:hAnsi="Times New Roman" w:cs="Times New Roman"/>
          <w:color w:val="000000"/>
          <w:sz w:val="24"/>
          <w:szCs w:val="24"/>
        </w:rPr>
      </w:pPr>
    </w:p>
    <w:p w:rsidR="00FC4565" w:rsidRPr="00C21553" w:rsidRDefault="00FC4565" w:rsidP="00FC4565">
      <w:pPr>
        <w:spacing w:after="0" w:line="240" w:lineRule="auto"/>
        <w:rPr>
          <w:rFonts w:ascii="Times New Roman" w:hAnsi="Times New Roman" w:cs="Times New Roman"/>
          <w:b/>
          <w:sz w:val="28"/>
          <w:szCs w:val="28"/>
        </w:rPr>
      </w:pPr>
      <w:r w:rsidRPr="00C21553">
        <w:rPr>
          <w:rFonts w:ascii="Times New Roman" w:hAnsi="Times New Roman" w:cs="Times New Roman"/>
          <w:b/>
          <w:sz w:val="28"/>
          <w:szCs w:val="28"/>
        </w:rPr>
        <w:t>Unit-I</w:t>
      </w:r>
    </w:p>
    <w:p w:rsidR="000830F8" w:rsidRDefault="000830F8" w:rsidP="006D4708">
      <w:pPr>
        <w:pStyle w:val="ListParagraph"/>
        <w:numPr>
          <w:ilvl w:val="0"/>
          <w:numId w:val="7"/>
        </w:numPr>
        <w:spacing w:after="0" w:line="240" w:lineRule="atLeast"/>
        <w:ind w:left="567" w:hanging="141"/>
        <w:rPr>
          <w:rFonts w:ascii="Times New Roman" w:hAnsi="Times New Roman"/>
          <w:sz w:val="24"/>
          <w:szCs w:val="24"/>
        </w:rPr>
      </w:pPr>
      <w:r>
        <w:rPr>
          <w:rFonts w:ascii="Times New Roman" w:hAnsi="Times New Roman"/>
          <w:sz w:val="24"/>
          <w:szCs w:val="24"/>
        </w:rPr>
        <w:t>Definitions – Section 2.</w:t>
      </w:r>
    </w:p>
    <w:p w:rsidR="00CB4CAB" w:rsidRDefault="00CB4CAB" w:rsidP="006D4708">
      <w:pPr>
        <w:pStyle w:val="ListParagraph"/>
        <w:numPr>
          <w:ilvl w:val="0"/>
          <w:numId w:val="7"/>
        </w:numPr>
        <w:spacing w:after="0" w:line="240" w:lineRule="atLeast"/>
        <w:ind w:left="567" w:hanging="141"/>
        <w:rPr>
          <w:rFonts w:ascii="Times New Roman" w:hAnsi="Times New Roman"/>
          <w:sz w:val="24"/>
          <w:szCs w:val="24"/>
        </w:rPr>
      </w:pPr>
      <w:r>
        <w:rPr>
          <w:rFonts w:ascii="Times New Roman" w:hAnsi="Times New Roman"/>
          <w:sz w:val="24"/>
          <w:szCs w:val="24"/>
        </w:rPr>
        <w:t>Constitution of Courts.</w:t>
      </w:r>
    </w:p>
    <w:p w:rsidR="00FC4565" w:rsidRPr="00702FC3" w:rsidRDefault="00FC4565" w:rsidP="006D4708">
      <w:pPr>
        <w:pStyle w:val="ListParagraph"/>
        <w:numPr>
          <w:ilvl w:val="0"/>
          <w:numId w:val="7"/>
        </w:numPr>
        <w:spacing w:after="0" w:line="240" w:lineRule="atLeast"/>
        <w:ind w:left="567" w:hanging="141"/>
        <w:rPr>
          <w:rFonts w:ascii="Times New Roman" w:hAnsi="Times New Roman"/>
          <w:sz w:val="24"/>
          <w:szCs w:val="24"/>
        </w:rPr>
      </w:pPr>
      <w:r>
        <w:rPr>
          <w:rFonts w:ascii="Times New Roman" w:hAnsi="Times New Roman"/>
          <w:sz w:val="24"/>
          <w:szCs w:val="24"/>
        </w:rPr>
        <w:t xml:space="preserve">Arrest (Sections: 36, </w:t>
      </w:r>
      <w:r w:rsidR="00AB4E62">
        <w:rPr>
          <w:rFonts w:ascii="Times New Roman" w:hAnsi="Times New Roman"/>
          <w:sz w:val="24"/>
          <w:szCs w:val="24"/>
        </w:rPr>
        <w:t>41</w:t>
      </w:r>
      <w:r>
        <w:rPr>
          <w:rFonts w:ascii="Times New Roman" w:hAnsi="Times New Roman"/>
          <w:sz w:val="24"/>
          <w:szCs w:val="24"/>
        </w:rPr>
        <w:t>-90,100-101)[J&amp;K: Sections:</w:t>
      </w:r>
      <w:r w:rsidRPr="00702FC3">
        <w:rPr>
          <w:rFonts w:ascii="Times New Roman" w:hAnsi="Times New Roman"/>
          <w:sz w:val="24"/>
          <w:szCs w:val="24"/>
        </w:rPr>
        <w:t xml:space="preserve"> 68-93, 102]</w:t>
      </w:r>
      <w:r>
        <w:rPr>
          <w:rFonts w:ascii="Times New Roman" w:hAnsi="Times New Roman"/>
          <w:sz w:val="24"/>
          <w:szCs w:val="24"/>
        </w:rPr>
        <w:t>.</w:t>
      </w:r>
    </w:p>
    <w:p w:rsidR="00FC4565" w:rsidRPr="00702FC3" w:rsidRDefault="00FC4565" w:rsidP="006D4708">
      <w:pPr>
        <w:pStyle w:val="ListParagraph"/>
        <w:numPr>
          <w:ilvl w:val="0"/>
          <w:numId w:val="7"/>
        </w:numPr>
        <w:spacing w:after="0" w:line="240" w:lineRule="atLeast"/>
        <w:ind w:left="567" w:hanging="141"/>
        <w:rPr>
          <w:rFonts w:ascii="Times New Roman" w:hAnsi="Times New Roman"/>
          <w:sz w:val="24"/>
          <w:szCs w:val="24"/>
        </w:rPr>
      </w:pPr>
      <w:r w:rsidRPr="00702FC3">
        <w:rPr>
          <w:rFonts w:ascii="Times New Roman" w:hAnsi="Times New Roman"/>
          <w:sz w:val="24"/>
          <w:szCs w:val="24"/>
        </w:rPr>
        <w:t xml:space="preserve">Powers of </w:t>
      </w:r>
      <w:r>
        <w:rPr>
          <w:rFonts w:ascii="Times New Roman" w:hAnsi="Times New Roman"/>
          <w:sz w:val="24"/>
          <w:szCs w:val="24"/>
        </w:rPr>
        <w:t>Police</w:t>
      </w:r>
      <w:r w:rsidR="00F9164F">
        <w:rPr>
          <w:rFonts w:ascii="Times New Roman" w:hAnsi="Times New Roman"/>
          <w:sz w:val="24"/>
          <w:szCs w:val="24"/>
        </w:rPr>
        <w:t xml:space="preserve"> - FIR and Police</w:t>
      </w:r>
      <w:r>
        <w:rPr>
          <w:rFonts w:ascii="Times New Roman" w:hAnsi="Times New Roman"/>
          <w:sz w:val="24"/>
          <w:szCs w:val="24"/>
        </w:rPr>
        <w:t xml:space="preserve"> and their Powers to Investigate (Sections:</w:t>
      </w:r>
      <w:r w:rsidRPr="00702FC3">
        <w:rPr>
          <w:rFonts w:ascii="Times New Roman" w:hAnsi="Times New Roman"/>
          <w:sz w:val="24"/>
          <w:szCs w:val="24"/>
        </w:rPr>
        <w:t xml:space="preserve"> 154-156,160-162,</w:t>
      </w:r>
      <w:r w:rsidR="00E00037">
        <w:rPr>
          <w:rFonts w:ascii="Times New Roman" w:hAnsi="Times New Roman"/>
          <w:sz w:val="24"/>
          <w:szCs w:val="24"/>
        </w:rPr>
        <w:t xml:space="preserve"> </w:t>
      </w:r>
      <w:r w:rsidRPr="00702FC3">
        <w:rPr>
          <w:rFonts w:ascii="Times New Roman" w:hAnsi="Times New Roman"/>
          <w:sz w:val="24"/>
          <w:szCs w:val="24"/>
        </w:rPr>
        <w:t>164</w:t>
      </w:r>
      <w:r w:rsidR="00E00037">
        <w:rPr>
          <w:rFonts w:ascii="Times New Roman" w:hAnsi="Times New Roman"/>
          <w:sz w:val="24"/>
          <w:szCs w:val="24"/>
        </w:rPr>
        <w:t>, 167</w:t>
      </w:r>
      <w:r w:rsidRPr="00702FC3">
        <w:rPr>
          <w:rFonts w:ascii="Times New Roman" w:hAnsi="Times New Roman"/>
          <w:sz w:val="24"/>
          <w:szCs w:val="24"/>
        </w:rPr>
        <w:t>)</w:t>
      </w:r>
      <w:r>
        <w:rPr>
          <w:rFonts w:ascii="Times New Roman" w:hAnsi="Times New Roman"/>
          <w:sz w:val="24"/>
          <w:szCs w:val="24"/>
        </w:rPr>
        <w:t>.</w:t>
      </w:r>
    </w:p>
    <w:p w:rsidR="00FC4565" w:rsidRDefault="00510F72" w:rsidP="006D4708">
      <w:pPr>
        <w:pStyle w:val="ListParagraph"/>
        <w:numPr>
          <w:ilvl w:val="0"/>
          <w:numId w:val="7"/>
        </w:numPr>
        <w:spacing w:after="0" w:line="240" w:lineRule="atLeast"/>
        <w:ind w:left="567" w:hanging="141"/>
        <w:rPr>
          <w:rFonts w:ascii="Times New Roman" w:hAnsi="Times New Roman"/>
          <w:sz w:val="24"/>
          <w:szCs w:val="24"/>
        </w:rPr>
      </w:pPr>
      <w:r>
        <w:rPr>
          <w:rFonts w:ascii="Times New Roman" w:hAnsi="Times New Roman"/>
          <w:sz w:val="24"/>
          <w:szCs w:val="24"/>
        </w:rPr>
        <w:t xml:space="preserve">Rights of Accused (Section </w:t>
      </w:r>
      <w:r w:rsidR="00FC4565">
        <w:rPr>
          <w:rFonts w:ascii="Times New Roman" w:hAnsi="Times New Roman"/>
          <w:sz w:val="24"/>
          <w:szCs w:val="24"/>
        </w:rPr>
        <w:t xml:space="preserve">50-51, 56-57)[ J&amp;K: Sections </w:t>
      </w:r>
      <w:r w:rsidR="00FC4565" w:rsidRPr="00702FC3">
        <w:rPr>
          <w:rFonts w:ascii="Times New Roman" w:hAnsi="Times New Roman"/>
          <w:sz w:val="24"/>
          <w:szCs w:val="24"/>
        </w:rPr>
        <w:t>50-A,51,60-61, 545-545-A]</w:t>
      </w:r>
      <w:r w:rsidR="00FC4565">
        <w:rPr>
          <w:rFonts w:ascii="Times New Roman" w:hAnsi="Times New Roman"/>
          <w:sz w:val="24"/>
          <w:szCs w:val="24"/>
        </w:rPr>
        <w:t>.</w:t>
      </w:r>
    </w:p>
    <w:p w:rsidR="00FC4565" w:rsidRPr="00702FC3" w:rsidRDefault="00FC4565" w:rsidP="00FC4565">
      <w:pPr>
        <w:pStyle w:val="ListParagraph"/>
        <w:spacing w:after="0" w:line="240" w:lineRule="atLeast"/>
        <w:rPr>
          <w:rFonts w:ascii="Times New Roman" w:hAnsi="Times New Roman"/>
          <w:sz w:val="24"/>
          <w:szCs w:val="24"/>
        </w:rPr>
      </w:pPr>
    </w:p>
    <w:p w:rsidR="00FC4565" w:rsidRPr="00E13098" w:rsidRDefault="00FC4565" w:rsidP="00FC4565">
      <w:pPr>
        <w:spacing w:after="0" w:line="240" w:lineRule="atLeast"/>
        <w:rPr>
          <w:rFonts w:ascii="Times New Roman" w:hAnsi="Times New Roman" w:cs="Times New Roman"/>
          <w:b/>
          <w:sz w:val="28"/>
          <w:szCs w:val="28"/>
        </w:rPr>
      </w:pPr>
      <w:r w:rsidRPr="00E13098">
        <w:rPr>
          <w:rFonts w:ascii="Times New Roman" w:hAnsi="Times New Roman" w:cs="Times New Roman"/>
          <w:b/>
          <w:sz w:val="28"/>
          <w:szCs w:val="28"/>
        </w:rPr>
        <w:t>Unit-II</w:t>
      </w:r>
    </w:p>
    <w:p w:rsidR="00FC4565" w:rsidRPr="00702FC3" w:rsidRDefault="00FC4565" w:rsidP="006D4708">
      <w:pPr>
        <w:pStyle w:val="ListParagraph"/>
        <w:numPr>
          <w:ilvl w:val="0"/>
          <w:numId w:val="8"/>
        </w:numPr>
        <w:tabs>
          <w:tab w:val="left" w:pos="567"/>
        </w:tabs>
        <w:spacing w:after="0" w:line="240" w:lineRule="atLeast"/>
        <w:ind w:left="567" w:hanging="141"/>
        <w:rPr>
          <w:rFonts w:ascii="Times New Roman" w:hAnsi="Times New Roman"/>
          <w:sz w:val="24"/>
          <w:szCs w:val="24"/>
        </w:rPr>
      </w:pPr>
      <w:r w:rsidRPr="00702FC3">
        <w:rPr>
          <w:rFonts w:ascii="Times New Roman" w:hAnsi="Times New Roman"/>
          <w:sz w:val="24"/>
          <w:szCs w:val="24"/>
        </w:rPr>
        <w:t xml:space="preserve">Security for </w:t>
      </w:r>
      <w:r>
        <w:rPr>
          <w:rFonts w:ascii="Times New Roman" w:hAnsi="Times New Roman"/>
          <w:sz w:val="24"/>
          <w:szCs w:val="24"/>
        </w:rPr>
        <w:t>K</w:t>
      </w:r>
      <w:r w:rsidRPr="00702FC3">
        <w:rPr>
          <w:rFonts w:ascii="Times New Roman" w:hAnsi="Times New Roman"/>
          <w:sz w:val="24"/>
          <w:szCs w:val="24"/>
        </w:rPr>
        <w:t xml:space="preserve">eeping </w:t>
      </w:r>
      <w:r>
        <w:rPr>
          <w:rFonts w:ascii="Times New Roman" w:hAnsi="Times New Roman"/>
          <w:sz w:val="24"/>
          <w:szCs w:val="24"/>
        </w:rPr>
        <w:t>Peace and Good Behavior (Sections</w:t>
      </w:r>
      <w:r w:rsidRPr="00702FC3">
        <w:rPr>
          <w:rFonts w:ascii="Times New Roman" w:hAnsi="Times New Roman"/>
          <w:sz w:val="24"/>
          <w:szCs w:val="24"/>
        </w:rPr>
        <w:t xml:space="preserve"> 106-124, 151)</w:t>
      </w:r>
      <w:r>
        <w:rPr>
          <w:rFonts w:ascii="Times New Roman" w:hAnsi="Times New Roman"/>
          <w:sz w:val="24"/>
          <w:szCs w:val="24"/>
        </w:rPr>
        <w:t>.</w:t>
      </w:r>
    </w:p>
    <w:p w:rsidR="00FC4565" w:rsidRPr="00702FC3" w:rsidRDefault="00FC4565" w:rsidP="006D4708">
      <w:pPr>
        <w:pStyle w:val="ListParagraph"/>
        <w:numPr>
          <w:ilvl w:val="0"/>
          <w:numId w:val="8"/>
        </w:numPr>
        <w:spacing w:after="0" w:line="240" w:lineRule="atLeast"/>
        <w:ind w:left="567" w:hanging="141"/>
        <w:rPr>
          <w:rFonts w:ascii="Times New Roman" w:hAnsi="Times New Roman"/>
          <w:sz w:val="24"/>
          <w:szCs w:val="24"/>
        </w:rPr>
      </w:pPr>
      <w:r w:rsidRPr="00702FC3">
        <w:rPr>
          <w:rFonts w:ascii="Times New Roman" w:hAnsi="Times New Roman"/>
          <w:sz w:val="24"/>
          <w:szCs w:val="24"/>
        </w:rPr>
        <w:t xml:space="preserve">Disputes </w:t>
      </w:r>
      <w:r>
        <w:rPr>
          <w:rFonts w:ascii="Times New Roman" w:hAnsi="Times New Roman"/>
          <w:sz w:val="24"/>
          <w:szCs w:val="24"/>
        </w:rPr>
        <w:t>Regarding Immovable Property (Sections</w:t>
      </w:r>
      <w:r w:rsidRPr="00702FC3">
        <w:rPr>
          <w:rFonts w:ascii="Times New Roman" w:hAnsi="Times New Roman"/>
          <w:sz w:val="24"/>
          <w:szCs w:val="24"/>
        </w:rPr>
        <w:t xml:space="preserve"> 145-146)</w:t>
      </w:r>
      <w:r>
        <w:rPr>
          <w:rFonts w:ascii="Times New Roman" w:hAnsi="Times New Roman"/>
          <w:sz w:val="24"/>
          <w:szCs w:val="24"/>
        </w:rPr>
        <w:t>.</w:t>
      </w:r>
    </w:p>
    <w:p w:rsidR="00FC4565" w:rsidRPr="00702FC3" w:rsidRDefault="00FC4565" w:rsidP="006D4708">
      <w:pPr>
        <w:pStyle w:val="ListParagraph"/>
        <w:numPr>
          <w:ilvl w:val="0"/>
          <w:numId w:val="8"/>
        </w:numPr>
        <w:spacing w:after="0" w:line="240" w:lineRule="atLeast"/>
        <w:ind w:left="567" w:hanging="141"/>
        <w:rPr>
          <w:rFonts w:ascii="Times New Roman" w:hAnsi="Times New Roman"/>
          <w:sz w:val="24"/>
          <w:szCs w:val="24"/>
        </w:rPr>
      </w:pPr>
      <w:r>
        <w:rPr>
          <w:rFonts w:ascii="Times New Roman" w:hAnsi="Times New Roman"/>
          <w:sz w:val="24"/>
          <w:szCs w:val="24"/>
        </w:rPr>
        <w:t>Maintenance of Wives, Children and P</w:t>
      </w:r>
      <w:r w:rsidRPr="00702FC3">
        <w:rPr>
          <w:rFonts w:ascii="Times New Roman" w:hAnsi="Times New Roman"/>
          <w:sz w:val="24"/>
          <w:szCs w:val="24"/>
        </w:rPr>
        <w:t>arents (</w:t>
      </w:r>
      <w:r>
        <w:rPr>
          <w:rFonts w:ascii="Times New Roman" w:hAnsi="Times New Roman"/>
          <w:sz w:val="24"/>
          <w:szCs w:val="24"/>
        </w:rPr>
        <w:t xml:space="preserve">Sections </w:t>
      </w:r>
      <w:r w:rsidRPr="00702FC3">
        <w:rPr>
          <w:rFonts w:ascii="Times New Roman" w:hAnsi="Times New Roman"/>
          <w:sz w:val="24"/>
          <w:szCs w:val="24"/>
        </w:rPr>
        <w:t>125-128)[J&amp;K: S.488-90]</w:t>
      </w:r>
      <w:r>
        <w:rPr>
          <w:rFonts w:ascii="Times New Roman" w:hAnsi="Times New Roman"/>
          <w:sz w:val="24"/>
          <w:szCs w:val="24"/>
        </w:rPr>
        <w:t>.</w:t>
      </w:r>
    </w:p>
    <w:p w:rsidR="00FC4565" w:rsidRDefault="00FC4565" w:rsidP="00FC4565">
      <w:pPr>
        <w:spacing w:after="0" w:line="240" w:lineRule="atLeast"/>
        <w:rPr>
          <w:rFonts w:ascii="Times New Roman" w:hAnsi="Times New Roman" w:cs="Times New Roman"/>
          <w:sz w:val="24"/>
          <w:szCs w:val="24"/>
        </w:rPr>
      </w:pPr>
    </w:p>
    <w:p w:rsidR="00FC4565" w:rsidRPr="00EC1BE8" w:rsidRDefault="00FC4565" w:rsidP="00FC4565">
      <w:pPr>
        <w:spacing w:after="0" w:line="240" w:lineRule="atLeast"/>
        <w:rPr>
          <w:rFonts w:ascii="Times New Roman" w:hAnsi="Times New Roman" w:cs="Times New Roman"/>
          <w:b/>
          <w:sz w:val="28"/>
          <w:szCs w:val="28"/>
        </w:rPr>
      </w:pPr>
      <w:r w:rsidRPr="00EC1BE8">
        <w:rPr>
          <w:rFonts w:ascii="Times New Roman" w:hAnsi="Times New Roman" w:cs="Times New Roman"/>
          <w:b/>
          <w:sz w:val="28"/>
          <w:szCs w:val="28"/>
        </w:rPr>
        <w:t>Unit-III</w:t>
      </w:r>
      <w:r>
        <w:rPr>
          <w:rFonts w:ascii="Times New Roman" w:hAnsi="Times New Roman" w:cs="Times New Roman"/>
          <w:b/>
          <w:sz w:val="28"/>
          <w:szCs w:val="28"/>
        </w:rPr>
        <w:t xml:space="preserve"> - </w:t>
      </w:r>
      <w:r>
        <w:rPr>
          <w:rFonts w:ascii="Times New Roman" w:hAnsi="Times New Roman" w:cs="Times New Roman"/>
          <w:sz w:val="24"/>
          <w:szCs w:val="24"/>
        </w:rPr>
        <w:t>Conditions Necessary to I</w:t>
      </w:r>
      <w:r w:rsidRPr="00702FC3">
        <w:rPr>
          <w:rFonts w:ascii="Times New Roman" w:hAnsi="Times New Roman" w:cs="Times New Roman"/>
          <w:sz w:val="24"/>
          <w:szCs w:val="24"/>
        </w:rPr>
        <w:t>nvestigate</w:t>
      </w:r>
    </w:p>
    <w:p w:rsidR="00FC4565" w:rsidRPr="00702FC3" w:rsidRDefault="00FC4565" w:rsidP="006D4708">
      <w:pPr>
        <w:pStyle w:val="ListParagraph"/>
        <w:numPr>
          <w:ilvl w:val="0"/>
          <w:numId w:val="9"/>
        </w:numPr>
        <w:spacing w:after="0" w:line="240" w:lineRule="atLeast"/>
        <w:ind w:left="567" w:hanging="141"/>
        <w:rPr>
          <w:rFonts w:ascii="Times New Roman" w:hAnsi="Times New Roman"/>
          <w:sz w:val="24"/>
          <w:szCs w:val="24"/>
        </w:rPr>
      </w:pPr>
      <w:r>
        <w:rPr>
          <w:rFonts w:ascii="Times New Roman" w:hAnsi="Times New Roman"/>
          <w:sz w:val="24"/>
          <w:szCs w:val="24"/>
        </w:rPr>
        <w:t>Cognizance by Courts (Sections</w:t>
      </w:r>
      <w:r w:rsidRPr="00702FC3">
        <w:rPr>
          <w:rFonts w:ascii="Times New Roman" w:hAnsi="Times New Roman"/>
          <w:sz w:val="24"/>
          <w:szCs w:val="24"/>
        </w:rPr>
        <w:t xml:space="preserve"> 190-199)</w:t>
      </w:r>
      <w:r>
        <w:rPr>
          <w:rFonts w:ascii="Times New Roman" w:hAnsi="Times New Roman"/>
          <w:sz w:val="24"/>
          <w:szCs w:val="24"/>
        </w:rPr>
        <w:t>.</w:t>
      </w:r>
    </w:p>
    <w:p w:rsidR="00FC4565" w:rsidRPr="00702FC3" w:rsidRDefault="00FC4565" w:rsidP="006D4708">
      <w:pPr>
        <w:pStyle w:val="ListParagraph"/>
        <w:numPr>
          <w:ilvl w:val="0"/>
          <w:numId w:val="9"/>
        </w:numPr>
        <w:spacing w:after="0" w:line="240" w:lineRule="atLeast"/>
        <w:ind w:left="567" w:hanging="141"/>
        <w:rPr>
          <w:rFonts w:ascii="Times New Roman" w:hAnsi="Times New Roman"/>
          <w:sz w:val="24"/>
          <w:szCs w:val="24"/>
        </w:rPr>
      </w:pPr>
      <w:r>
        <w:rPr>
          <w:rFonts w:ascii="Times New Roman" w:hAnsi="Times New Roman"/>
          <w:sz w:val="24"/>
          <w:szCs w:val="24"/>
        </w:rPr>
        <w:t xml:space="preserve">Filing of Complaints (Sections </w:t>
      </w:r>
      <w:r w:rsidRPr="00702FC3">
        <w:rPr>
          <w:rFonts w:ascii="Times New Roman" w:hAnsi="Times New Roman"/>
          <w:sz w:val="24"/>
          <w:szCs w:val="24"/>
        </w:rPr>
        <w:t>200-203)</w:t>
      </w:r>
      <w:r>
        <w:rPr>
          <w:rFonts w:ascii="Times New Roman" w:hAnsi="Times New Roman"/>
          <w:sz w:val="24"/>
          <w:szCs w:val="24"/>
        </w:rPr>
        <w:t>.</w:t>
      </w:r>
      <w:r w:rsidRPr="00702FC3">
        <w:rPr>
          <w:rFonts w:ascii="Times New Roman" w:hAnsi="Times New Roman"/>
          <w:sz w:val="24"/>
          <w:szCs w:val="24"/>
        </w:rPr>
        <w:t xml:space="preserve"> </w:t>
      </w:r>
    </w:p>
    <w:p w:rsidR="00FC4565" w:rsidRDefault="00FC4565" w:rsidP="006D4708">
      <w:pPr>
        <w:pStyle w:val="ListParagraph"/>
        <w:numPr>
          <w:ilvl w:val="0"/>
          <w:numId w:val="9"/>
        </w:numPr>
        <w:spacing w:after="0" w:line="240" w:lineRule="atLeast"/>
        <w:ind w:left="567" w:hanging="141"/>
        <w:rPr>
          <w:rFonts w:ascii="Times New Roman" w:hAnsi="Times New Roman"/>
          <w:sz w:val="24"/>
          <w:szCs w:val="24"/>
        </w:rPr>
      </w:pPr>
      <w:r>
        <w:rPr>
          <w:rFonts w:ascii="Times New Roman" w:hAnsi="Times New Roman"/>
          <w:sz w:val="24"/>
          <w:szCs w:val="24"/>
        </w:rPr>
        <w:t>Commission and Procedure before Magistrate (Sections</w:t>
      </w:r>
      <w:r w:rsidRPr="00702FC3">
        <w:rPr>
          <w:rFonts w:ascii="Times New Roman" w:hAnsi="Times New Roman"/>
          <w:sz w:val="24"/>
          <w:szCs w:val="24"/>
        </w:rPr>
        <w:t xml:space="preserve"> 204-210)</w:t>
      </w:r>
      <w:r>
        <w:rPr>
          <w:rFonts w:ascii="Times New Roman" w:hAnsi="Times New Roman"/>
          <w:sz w:val="24"/>
          <w:szCs w:val="24"/>
        </w:rPr>
        <w:t>.</w:t>
      </w:r>
    </w:p>
    <w:p w:rsidR="00186CFB" w:rsidRPr="00702FC3" w:rsidRDefault="00186CFB" w:rsidP="006D4708">
      <w:pPr>
        <w:pStyle w:val="ListParagraph"/>
        <w:numPr>
          <w:ilvl w:val="0"/>
          <w:numId w:val="9"/>
        </w:numPr>
        <w:spacing w:after="0" w:line="240" w:lineRule="atLeast"/>
        <w:ind w:left="567" w:hanging="141"/>
        <w:rPr>
          <w:rFonts w:ascii="Times New Roman" w:hAnsi="Times New Roman"/>
          <w:sz w:val="24"/>
          <w:szCs w:val="24"/>
        </w:rPr>
      </w:pPr>
      <w:r>
        <w:rPr>
          <w:rFonts w:ascii="Times New Roman" w:hAnsi="Times New Roman"/>
          <w:sz w:val="24"/>
          <w:szCs w:val="24"/>
        </w:rPr>
        <w:t>Framing of Charge and Joining of Charge (Sections</w:t>
      </w:r>
      <w:r w:rsidRPr="00702FC3">
        <w:rPr>
          <w:rFonts w:ascii="Times New Roman" w:hAnsi="Times New Roman"/>
          <w:sz w:val="24"/>
          <w:szCs w:val="24"/>
        </w:rPr>
        <w:t xml:space="preserve"> 221-224)[ J&amp;K:221-240]</w:t>
      </w:r>
      <w:r>
        <w:rPr>
          <w:rFonts w:ascii="Times New Roman" w:hAnsi="Times New Roman"/>
          <w:sz w:val="24"/>
          <w:szCs w:val="24"/>
        </w:rPr>
        <w:t>.</w:t>
      </w:r>
    </w:p>
    <w:p w:rsidR="00186CFB" w:rsidRDefault="00186CFB" w:rsidP="00186CFB">
      <w:pPr>
        <w:pStyle w:val="ListParagraph"/>
        <w:spacing w:after="0" w:line="240" w:lineRule="atLeast"/>
        <w:ind w:left="567"/>
        <w:rPr>
          <w:rFonts w:ascii="Times New Roman" w:hAnsi="Times New Roman"/>
          <w:sz w:val="24"/>
          <w:szCs w:val="24"/>
        </w:rPr>
      </w:pPr>
    </w:p>
    <w:p w:rsidR="00FC4565" w:rsidRPr="00702FC3" w:rsidRDefault="00FC4565" w:rsidP="00FC4565">
      <w:pPr>
        <w:pStyle w:val="ListParagraph"/>
        <w:spacing w:after="0" w:line="240" w:lineRule="atLeast"/>
        <w:ind w:left="567"/>
        <w:rPr>
          <w:rFonts w:ascii="Times New Roman" w:hAnsi="Times New Roman"/>
          <w:sz w:val="24"/>
          <w:szCs w:val="24"/>
        </w:rPr>
      </w:pPr>
    </w:p>
    <w:p w:rsidR="00FC4565" w:rsidRPr="00F077A6" w:rsidRDefault="00FC4565" w:rsidP="00FC4565">
      <w:pPr>
        <w:spacing w:after="0" w:line="240" w:lineRule="atLeast"/>
        <w:rPr>
          <w:rFonts w:ascii="Times New Roman" w:hAnsi="Times New Roman" w:cs="Times New Roman"/>
          <w:b/>
          <w:sz w:val="28"/>
          <w:szCs w:val="28"/>
        </w:rPr>
      </w:pPr>
      <w:r w:rsidRPr="00F077A6">
        <w:rPr>
          <w:rFonts w:ascii="Times New Roman" w:hAnsi="Times New Roman" w:cs="Times New Roman"/>
          <w:b/>
          <w:sz w:val="28"/>
          <w:szCs w:val="28"/>
        </w:rPr>
        <w:t>Unit-IV</w:t>
      </w:r>
    </w:p>
    <w:p w:rsidR="00FC4565" w:rsidRPr="00702FC3" w:rsidRDefault="00FC4565" w:rsidP="006D4708">
      <w:pPr>
        <w:pStyle w:val="ListParagraph"/>
        <w:numPr>
          <w:ilvl w:val="0"/>
          <w:numId w:val="10"/>
        </w:numPr>
        <w:spacing w:after="0" w:line="240" w:lineRule="atLeast"/>
        <w:ind w:left="567" w:hanging="141"/>
        <w:rPr>
          <w:rFonts w:ascii="Times New Roman" w:hAnsi="Times New Roman"/>
          <w:sz w:val="24"/>
          <w:szCs w:val="24"/>
        </w:rPr>
      </w:pPr>
      <w:r>
        <w:rPr>
          <w:rFonts w:ascii="Times New Roman" w:hAnsi="Times New Roman"/>
          <w:sz w:val="24"/>
          <w:szCs w:val="24"/>
        </w:rPr>
        <w:t>Sessions Trial (Sections</w:t>
      </w:r>
      <w:r w:rsidRPr="00702FC3">
        <w:rPr>
          <w:rFonts w:ascii="Times New Roman" w:hAnsi="Times New Roman"/>
          <w:sz w:val="24"/>
          <w:szCs w:val="24"/>
        </w:rPr>
        <w:t xml:space="preserve"> 225-237) [J&amp;K: Ss. 266-277]</w:t>
      </w:r>
      <w:r>
        <w:rPr>
          <w:rFonts w:ascii="Times New Roman" w:hAnsi="Times New Roman"/>
          <w:sz w:val="24"/>
          <w:szCs w:val="24"/>
        </w:rPr>
        <w:t>.</w:t>
      </w:r>
      <w:r w:rsidRPr="00702FC3">
        <w:rPr>
          <w:rFonts w:ascii="Times New Roman" w:hAnsi="Times New Roman"/>
          <w:sz w:val="24"/>
          <w:szCs w:val="24"/>
        </w:rPr>
        <w:tab/>
      </w:r>
      <w:r w:rsidRPr="00702FC3">
        <w:rPr>
          <w:rFonts w:ascii="Times New Roman" w:hAnsi="Times New Roman"/>
          <w:sz w:val="24"/>
          <w:szCs w:val="24"/>
        </w:rPr>
        <w:tab/>
      </w:r>
      <w:r w:rsidRPr="00702FC3">
        <w:rPr>
          <w:rFonts w:ascii="Times New Roman" w:hAnsi="Times New Roman"/>
          <w:sz w:val="24"/>
          <w:szCs w:val="24"/>
        </w:rPr>
        <w:tab/>
      </w:r>
      <w:r w:rsidRPr="00702FC3">
        <w:rPr>
          <w:rFonts w:ascii="Times New Roman" w:hAnsi="Times New Roman"/>
          <w:sz w:val="24"/>
          <w:szCs w:val="24"/>
        </w:rPr>
        <w:tab/>
      </w:r>
    </w:p>
    <w:p w:rsidR="00FC4565" w:rsidRDefault="00FC4565" w:rsidP="006D4708">
      <w:pPr>
        <w:pStyle w:val="ListParagraph"/>
        <w:numPr>
          <w:ilvl w:val="0"/>
          <w:numId w:val="10"/>
        </w:numPr>
        <w:spacing w:after="0" w:line="240" w:lineRule="atLeast"/>
        <w:ind w:left="567" w:hanging="141"/>
        <w:rPr>
          <w:rFonts w:ascii="Times New Roman" w:hAnsi="Times New Roman"/>
          <w:sz w:val="24"/>
          <w:szCs w:val="24"/>
        </w:rPr>
      </w:pPr>
      <w:r>
        <w:rPr>
          <w:rFonts w:ascii="Times New Roman" w:hAnsi="Times New Roman"/>
          <w:sz w:val="24"/>
          <w:szCs w:val="24"/>
        </w:rPr>
        <w:t xml:space="preserve">Warrants Trials (Sections 238-250) </w:t>
      </w:r>
      <w:r w:rsidRPr="00702FC3">
        <w:rPr>
          <w:rFonts w:ascii="Times New Roman" w:hAnsi="Times New Roman"/>
          <w:sz w:val="24"/>
          <w:szCs w:val="24"/>
        </w:rPr>
        <w:t>[J&amp;K:251-259-B]</w:t>
      </w:r>
    </w:p>
    <w:p w:rsidR="00FC4565" w:rsidRPr="00702FC3" w:rsidRDefault="00FC4565" w:rsidP="006D4708">
      <w:pPr>
        <w:pStyle w:val="ListParagraph"/>
        <w:numPr>
          <w:ilvl w:val="0"/>
          <w:numId w:val="10"/>
        </w:numPr>
        <w:spacing w:after="0" w:line="240" w:lineRule="atLeast"/>
        <w:ind w:left="567" w:hanging="141"/>
        <w:rPr>
          <w:rFonts w:ascii="Times New Roman" w:hAnsi="Times New Roman"/>
          <w:sz w:val="24"/>
          <w:szCs w:val="24"/>
        </w:rPr>
      </w:pPr>
      <w:r w:rsidRPr="00702FC3">
        <w:rPr>
          <w:rFonts w:ascii="Times New Roman" w:hAnsi="Times New Roman"/>
          <w:sz w:val="24"/>
          <w:szCs w:val="24"/>
        </w:rPr>
        <w:t>Summons Trials (</w:t>
      </w:r>
      <w:r>
        <w:rPr>
          <w:rFonts w:ascii="Times New Roman" w:hAnsi="Times New Roman"/>
          <w:sz w:val="24"/>
          <w:szCs w:val="24"/>
        </w:rPr>
        <w:t xml:space="preserve">Sections </w:t>
      </w:r>
      <w:r w:rsidRPr="00702FC3">
        <w:rPr>
          <w:rFonts w:ascii="Times New Roman" w:hAnsi="Times New Roman"/>
          <w:sz w:val="24"/>
          <w:szCs w:val="24"/>
        </w:rPr>
        <w:t xml:space="preserve">251-259)[ J&amp;K:240-250] </w:t>
      </w:r>
    </w:p>
    <w:p w:rsidR="00FC4565" w:rsidRPr="00702FC3" w:rsidRDefault="00FC4565" w:rsidP="006D4708">
      <w:pPr>
        <w:pStyle w:val="ListParagraph"/>
        <w:numPr>
          <w:ilvl w:val="0"/>
          <w:numId w:val="10"/>
        </w:numPr>
        <w:spacing w:after="0" w:line="240" w:lineRule="atLeast"/>
        <w:ind w:left="567" w:hanging="141"/>
        <w:rPr>
          <w:rFonts w:ascii="Times New Roman" w:hAnsi="Times New Roman"/>
          <w:sz w:val="24"/>
          <w:szCs w:val="24"/>
        </w:rPr>
      </w:pPr>
      <w:r>
        <w:rPr>
          <w:rFonts w:ascii="Times New Roman" w:hAnsi="Times New Roman"/>
          <w:sz w:val="24"/>
          <w:szCs w:val="24"/>
        </w:rPr>
        <w:t xml:space="preserve">Summary Trials (Sections </w:t>
      </w:r>
      <w:r w:rsidRPr="00702FC3">
        <w:rPr>
          <w:rFonts w:ascii="Times New Roman" w:hAnsi="Times New Roman"/>
          <w:sz w:val="24"/>
          <w:szCs w:val="24"/>
        </w:rPr>
        <w:t xml:space="preserve">260-265).   </w:t>
      </w:r>
    </w:p>
    <w:p w:rsidR="00FC4565" w:rsidRPr="00702FC3" w:rsidRDefault="00FC4565" w:rsidP="00FC4565">
      <w:pPr>
        <w:spacing w:after="0" w:line="240" w:lineRule="atLeast"/>
        <w:rPr>
          <w:rFonts w:ascii="Times New Roman" w:hAnsi="Times New Roman" w:cs="Times New Roman"/>
          <w:sz w:val="24"/>
          <w:szCs w:val="24"/>
        </w:rPr>
      </w:pPr>
      <w:r w:rsidRPr="00702FC3">
        <w:rPr>
          <w:rFonts w:ascii="Times New Roman" w:hAnsi="Times New Roman" w:cs="Times New Roman"/>
          <w:sz w:val="24"/>
          <w:szCs w:val="24"/>
        </w:rPr>
        <w:lastRenderedPageBreak/>
        <w:t xml:space="preserve">        </w:t>
      </w:r>
    </w:p>
    <w:p w:rsidR="00FC4565" w:rsidRPr="00D77490" w:rsidRDefault="00FC4565" w:rsidP="00FC4565">
      <w:pPr>
        <w:spacing w:after="0" w:line="240" w:lineRule="atLeast"/>
        <w:rPr>
          <w:rFonts w:ascii="Times New Roman" w:hAnsi="Times New Roman" w:cs="Times New Roman"/>
          <w:b/>
          <w:sz w:val="28"/>
          <w:szCs w:val="28"/>
        </w:rPr>
      </w:pPr>
      <w:r w:rsidRPr="00D77490">
        <w:rPr>
          <w:rFonts w:ascii="Times New Roman" w:hAnsi="Times New Roman" w:cs="Times New Roman"/>
          <w:b/>
          <w:sz w:val="28"/>
          <w:szCs w:val="28"/>
        </w:rPr>
        <w:t>Unit-V</w:t>
      </w:r>
    </w:p>
    <w:p w:rsidR="00307A57" w:rsidRDefault="00307A57" w:rsidP="006D4708">
      <w:pPr>
        <w:pStyle w:val="ListParagraph"/>
        <w:numPr>
          <w:ilvl w:val="0"/>
          <w:numId w:val="11"/>
        </w:numPr>
        <w:spacing w:after="0" w:line="240" w:lineRule="atLeast"/>
        <w:ind w:left="567" w:hanging="141"/>
        <w:rPr>
          <w:rFonts w:ascii="Times New Roman" w:hAnsi="Times New Roman"/>
          <w:sz w:val="24"/>
          <w:szCs w:val="24"/>
        </w:rPr>
      </w:pPr>
      <w:r>
        <w:rPr>
          <w:rFonts w:ascii="Times New Roman" w:hAnsi="Times New Roman"/>
          <w:sz w:val="24"/>
          <w:szCs w:val="24"/>
        </w:rPr>
        <w:t>Provisions related to Bail and Bond.</w:t>
      </w:r>
    </w:p>
    <w:p w:rsidR="00FC4565" w:rsidRPr="00702FC3" w:rsidRDefault="00FC4565" w:rsidP="006D4708">
      <w:pPr>
        <w:pStyle w:val="ListParagraph"/>
        <w:numPr>
          <w:ilvl w:val="0"/>
          <w:numId w:val="11"/>
        </w:numPr>
        <w:spacing w:after="0" w:line="240" w:lineRule="atLeast"/>
        <w:ind w:left="567" w:hanging="141"/>
        <w:rPr>
          <w:rFonts w:ascii="Times New Roman" w:hAnsi="Times New Roman"/>
          <w:sz w:val="24"/>
          <w:szCs w:val="24"/>
        </w:rPr>
      </w:pPr>
      <w:r w:rsidRPr="00702FC3">
        <w:rPr>
          <w:rFonts w:ascii="Times New Roman" w:hAnsi="Times New Roman"/>
          <w:sz w:val="24"/>
          <w:szCs w:val="24"/>
        </w:rPr>
        <w:t>Confi</w:t>
      </w:r>
      <w:r>
        <w:rPr>
          <w:rFonts w:ascii="Times New Roman" w:hAnsi="Times New Roman"/>
          <w:sz w:val="24"/>
          <w:szCs w:val="24"/>
        </w:rPr>
        <w:t>rmation of Death sentences (Sections 366-371)[J&amp;K: Sections</w:t>
      </w:r>
      <w:r w:rsidRPr="00702FC3">
        <w:rPr>
          <w:rFonts w:ascii="Times New Roman" w:hAnsi="Times New Roman"/>
          <w:sz w:val="24"/>
          <w:szCs w:val="24"/>
        </w:rPr>
        <w:t xml:space="preserve"> 374-379]</w:t>
      </w:r>
      <w:r>
        <w:rPr>
          <w:rFonts w:ascii="Times New Roman" w:hAnsi="Times New Roman"/>
          <w:sz w:val="24"/>
          <w:szCs w:val="24"/>
        </w:rPr>
        <w:t>.</w:t>
      </w:r>
    </w:p>
    <w:p w:rsidR="00FC4565" w:rsidRPr="00702FC3" w:rsidRDefault="00FC4565" w:rsidP="006D4708">
      <w:pPr>
        <w:pStyle w:val="ListParagraph"/>
        <w:numPr>
          <w:ilvl w:val="0"/>
          <w:numId w:val="11"/>
        </w:numPr>
        <w:spacing w:after="0" w:line="240" w:lineRule="auto"/>
        <w:ind w:left="567" w:hanging="141"/>
        <w:rPr>
          <w:rFonts w:ascii="Times New Roman" w:hAnsi="Times New Roman"/>
          <w:sz w:val="24"/>
          <w:szCs w:val="24"/>
        </w:rPr>
      </w:pPr>
      <w:r w:rsidRPr="00702FC3">
        <w:rPr>
          <w:rFonts w:ascii="Times New Roman" w:hAnsi="Times New Roman"/>
          <w:sz w:val="24"/>
          <w:szCs w:val="24"/>
        </w:rPr>
        <w:t>Suspension, remission and</w:t>
      </w:r>
      <w:r>
        <w:rPr>
          <w:rFonts w:ascii="Times New Roman" w:hAnsi="Times New Roman"/>
          <w:sz w:val="24"/>
          <w:szCs w:val="24"/>
        </w:rPr>
        <w:t xml:space="preserve"> Commutation of Sentences (Sections </w:t>
      </w:r>
      <w:r w:rsidRPr="00702FC3">
        <w:rPr>
          <w:rFonts w:ascii="Times New Roman" w:hAnsi="Times New Roman"/>
          <w:sz w:val="24"/>
          <w:szCs w:val="24"/>
        </w:rPr>
        <w:t>418-435) [J&amp;K:</w:t>
      </w:r>
      <w:r>
        <w:rPr>
          <w:rFonts w:ascii="Times New Roman" w:hAnsi="Times New Roman"/>
          <w:sz w:val="24"/>
          <w:szCs w:val="24"/>
        </w:rPr>
        <w:t xml:space="preserve"> </w:t>
      </w:r>
      <w:r w:rsidRPr="00702FC3">
        <w:rPr>
          <w:rFonts w:ascii="Times New Roman" w:hAnsi="Times New Roman"/>
          <w:sz w:val="24"/>
          <w:szCs w:val="24"/>
        </w:rPr>
        <w:t>401-402]</w:t>
      </w:r>
      <w:r>
        <w:rPr>
          <w:rFonts w:ascii="Times New Roman" w:hAnsi="Times New Roman"/>
          <w:sz w:val="24"/>
          <w:szCs w:val="24"/>
        </w:rPr>
        <w:t>.</w:t>
      </w:r>
    </w:p>
    <w:p w:rsidR="00FC4565" w:rsidRDefault="00FC4565" w:rsidP="006D4708">
      <w:pPr>
        <w:pStyle w:val="ListParagraph"/>
        <w:numPr>
          <w:ilvl w:val="0"/>
          <w:numId w:val="11"/>
        </w:numPr>
        <w:spacing w:after="0" w:line="240" w:lineRule="auto"/>
        <w:ind w:left="567" w:hanging="141"/>
        <w:rPr>
          <w:rFonts w:ascii="Times New Roman" w:hAnsi="Times New Roman"/>
          <w:sz w:val="24"/>
          <w:szCs w:val="24"/>
        </w:rPr>
      </w:pPr>
      <w:r w:rsidRPr="00702FC3">
        <w:rPr>
          <w:rFonts w:ascii="Times New Roman" w:hAnsi="Times New Roman"/>
          <w:sz w:val="24"/>
          <w:szCs w:val="24"/>
        </w:rPr>
        <w:t>Appea</w:t>
      </w:r>
      <w:r>
        <w:rPr>
          <w:rFonts w:ascii="Times New Roman" w:hAnsi="Times New Roman"/>
          <w:sz w:val="24"/>
          <w:szCs w:val="24"/>
        </w:rPr>
        <w:t xml:space="preserve">l, Revision and References (Sections </w:t>
      </w:r>
      <w:r w:rsidRPr="00702FC3">
        <w:rPr>
          <w:rFonts w:ascii="Times New Roman" w:hAnsi="Times New Roman"/>
          <w:sz w:val="24"/>
          <w:szCs w:val="24"/>
        </w:rPr>
        <w:t>372,376,378,382,394-397,399,4</w:t>
      </w:r>
      <w:r>
        <w:rPr>
          <w:rFonts w:ascii="Times New Roman" w:hAnsi="Times New Roman"/>
          <w:sz w:val="24"/>
          <w:szCs w:val="24"/>
        </w:rPr>
        <w:t xml:space="preserve">05)                    [J&amp;K: Sections </w:t>
      </w:r>
      <w:r w:rsidRPr="00702FC3">
        <w:rPr>
          <w:rFonts w:ascii="Times New Roman" w:hAnsi="Times New Roman"/>
          <w:sz w:val="24"/>
          <w:szCs w:val="24"/>
        </w:rPr>
        <w:t>404-431,432-433,435 and 442]</w:t>
      </w:r>
      <w:r>
        <w:rPr>
          <w:rFonts w:ascii="Times New Roman" w:hAnsi="Times New Roman"/>
          <w:sz w:val="24"/>
          <w:szCs w:val="24"/>
        </w:rPr>
        <w:t>.</w:t>
      </w:r>
    </w:p>
    <w:p w:rsidR="00FC4565" w:rsidRPr="00702FC3" w:rsidRDefault="00FC4565" w:rsidP="00FC4565">
      <w:pPr>
        <w:pStyle w:val="ListParagraph"/>
        <w:spacing w:after="0" w:line="240" w:lineRule="auto"/>
        <w:ind w:left="1080"/>
        <w:rPr>
          <w:rFonts w:ascii="Times New Roman" w:hAnsi="Times New Roman"/>
          <w:sz w:val="24"/>
          <w:szCs w:val="24"/>
        </w:rPr>
      </w:pPr>
      <w:r w:rsidRPr="00702FC3">
        <w:rPr>
          <w:rFonts w:ascii="Times New Roman" w:hAnsi="Times New Roman"/>
          <w:sz w:val="24"/>
          <w:szCs w:val="24"/>
        </w:rPr>
        <w:t xml:space="preserve"> </w:t>
      </w:r>
    </w:p>
    <w:p w:rsidR="00FC4565" w:rsidRPr="00932ADD" w:rsidRDefault="00932ADD" w:rsidP="00FC4565">
      <w:pPr>
        <w:spacing w:after="0" w:line="240" w:lineRule="auto"/>
        <w:jc w:val="both"/>
        <w:rPr>
          <w:rFonts w:ascii="Times New Roman" w:hAnsi="Times New Roman" w:cs="Times New Roman"/>
          <w:b/>
          <w:sz w:val="28"/>
          <w:szCs w:val="28"/>
        </w:rPr>
      </w:pPr>
      <w:r w:rsidRPr="00932ADD">
        <w:rPr>
          <w:rFonts w:ascii="Times New Roman" w:hAnsi="Times New Roman" w:cs="Times New Roman"/>
          <w:b/>
          <w:sz w:val="28"/>
          <w:szCs w:val="28"/>
        </w:rPr>
        <w:t>Recommended Readings</w:t>
      </w:r>
    </w:p>
    <w:p w:rsidR="00932ADD" w:rsidRPr="00702FC3" w:rsidRDefault="00932ADD" w:rsidP="00FC4565">
      <w:pPr>
        <w:spacing w:after="0" w:line="240" w:lineRule="auto"/>
        <w:jc w:val="both"/>
        <w:rPr>
          <w:rFonts w:ascii="Times New Roman" w:hAnsi="Times New Roman" w:cs="Times New Roman"/>
          <w:b/>
          <w:sz w:val="24"/>
          <w:szCs w:val="24"/>
          <w:u w:val="single"/>
        </w:rPr>
      </w:pPr>
    </w:p>
    <w:p w:rsidR="00FC4565" w:rsidRPr="00702FC3" w:rsidRDefault="00FC4565" w:rsidP="0040314C">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1.</w:t>
      </w:r>
      <w:r w:rsidRPr="00702FC3">
        <w:rPr>
          <w:rFonts w:ascii="Times New Roman" w:hAnsi="Times New Roman" w:cs="Times New Roman"/>
          <w:sz w:val="24"/>
          <w:szCs w:val="24"/>
        </w:rPr>
        <w:tab/>
        <w:t>Ratanlal and Dhir</w:t>
      </w:r>
      <w:r w:rsidR="00932ADD">
        <w:rPr>
          <w:rFonts w:ascii="Times New Roman" w:hAnsi="Times New Roman" w:cs="Times New Roman"/>
          <w:sz w:val="24"/>
          <w:szCs w:val="24"/>
        </w:rPr>
        <w:t xml:space="preserve">ajlal, </w:t>
      </w:r>
      <w:r w:rsidRPr="00702FC3">
        <w:rPr>
          <w:rFonts w:ascii="Times New Roman" w:hAnsi="Times New Roman" w:cs="Times New Roman"/>
          <w:sz w:val="24"/>
          <w:szCs w:val="24"/>
        </w:rPr>
        <w:t>Code of Criminal Procedure.</w:t>
      </w:r>
    </w:p>
    <w:p w:rsidR="00FC4565" w:rsidRPr="00702FC3" w:rsidRDefault="00932ADD" w:rsidP="0040314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R.V. Kelker, </w:t>
      </w:r>
      <w:r w:rsidR="00FC4565" w:rsidRPr="00702FC3">
        <w:rPr>
          <w:rFonts w:ascii="Times New Roman" w:hAnsi="Times New Roman" w:cs="Times New Roman"/>
          <w:sz w:val="24"/>
          <w:szCs w:val="24"/>
        </w:rPr>
        <w:t>Outlines of Criminal Procedure.</w:t>
      </w:r>
    </w:p>
    <w:p w:rsidR="00FC4565" w:rsidRPr="00702FC3" w:rsidRDefault="00932ADD" w:rsidP="0040314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S.N. Mishra, </w:t>
      </w:r>
      <w:r w:rsidR="00FC4565" w:rsidRPr="00702FC3">
        <w:rPr>
          <w:rFonts w:ascii="Times New Roman" w:hAnsi="Times New Roman" w:cs="Times New Roman"/>
          <w:sz w:val="24"/>
          <w:szCs w:val="24"/>
        </w:rPr>
        <w:t>Code of Crimin</w:t>
      </w:r>
      <w:r w:rsidR="00FC4565">
        <w:rPr>
          <w:rFonts w:ascii="Times New Roman" w:hAnsi="Times New Roman" w:cs="Times New Roman"/>
          <w:sz w:val="24"/>
          <w:szCs w:val="24"/>
        </w:rPr>
        <w:t>al Procedure 1973</w:t>
      </w:r>
      <w:r w:rsidR="00FC4565" w:rsidRPr="00702FC3">
        <w:rPr>
          <w:rFonts w:ascii="Times New Roman" w:hAnsi="Times New Roman" w:cs="Times New Roman"/>
          <w:sz w:val="24"/>
          <w:szCs w:val="24"/>
        </w:rPr>
        <w:t>,</w:t>
      </w:r>
      <w:r w:rsidR="00FC4565">
        <w:rPr>
          <w:rFonts w:ascii="Times New Roman" w:hAnsi="Times New Roman" w:cs="Times New Roman"/>
          <w:sz w:val="24"/>
          <w:szCs w:val="24"/>
        </w:rPr>
        <w:t xml:space="preserve"> </w:t>
      </w:r>
      <w:r w:rsidR="00FC4565" w:rsidRPr="00702FC3">
        <w:rPr>
          <w:rFonts w:ascii="Times New Roman" w:hAnsi="Times New Roman" w:cs="Times New Roman"/>
          <w:sz w:val="24"/>
          <w:szCs w:val="24"/>
        </w:rPr>
        <w:t>17</w:t>
      </w:r>
      <w:r w:rsidR="00FC4565" w:rsidRPr="00702FC3">
        <w:rPr>
          <w:rFonts w:ascii="Times New Roman" w:hAnsi="Times New Roman" w:cs="Times New Roman"/>
          <w:sz w:val="24"/>
          <w:szCs w:val="24"/>
          <w:vertAlign w:val="superscript"/>
        </w:rPr>
        <w:t>th</w:t>
      </w:r>
      <w:r w:rsidR="00FC4565">
        <w:rPr>
          <w:rFonts w:ascii="Times New Roman" w:hAnsi="Times New Roman" w:cs="Times New Roman"/>
          <w:sz w:val="24"/>
          <w:szCs w:val="24"/>
        </w:rPr>
        <w:t xml:space="preserve"> e</w:t>
      </w:r>
      <w:r w:rsidR="00FC4565" w:rsidRPr="00702FC3">
        <w:rPr>
          <w:rFonts w:ascii="Times New Roman" w:hAnsi="Times New Roman" w:cs="Times New Roman"/>
          <w:sz w:val="24"/>
          <w:szCs w:val="24"/>
        </w:rPr>
        <w:t>d</w:t>
      </w:r>
      <w:r w:rsidR="00FC4565">
        <w:rPr>
          <w:rFonts w:ascii="Times New Roman" w:hAnsi="Times New Roman" w:cs="Times New Roman"/>
          <w:sz w:val="24"/>
          <w:szCs w:val="24"/>
        </w:rPr>
        <w:t>.</w:t>
      </w:r>
      <w:r w:rsidR="00FC4565" w:rsidRPr="00702FC3">
        <w:rPr>
          <w:rFonts w:ascii="Times New Roman" w:hAnsi="Times New Roman" w:cs="Times New Roman"/>
          <w:sz w:val="24"/>
          <w:szCs w:val="24"/>
        </w:rPr>
        <w:t xml:space="preserve"> (2010)</w:t>
      </w:r>
      <w:r w:rsidR="00FC4565">
        <w:rPr>
          <w:rFonts w:ascii="Times New Roman" w:hAnsi="Times New Roman" w:cs="Times New Roman"/>
          <w:sz w:val="24"/>
          <w:szCs w:val="24"/>
        </w:rPr>
        <w:t>.</w:t>
      </w:r>
    </w:p>
    <w:p w:rsidR="00FC4565" w:rsidRPr="00702FC3" w:rsidRDefault="00FC4565" w:rsidP="0040314C">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4.</w:t>
      </w:r>
      <w:r w:rsidRPr="00702FC3">
        <w:rPr>
          <w:rFonts w:ascii="Times New Roman" w:hAnsi="Times New Roman" w:cs="Times New Roman"/>
          <w:sz w:val="24"/>
          <w:szCs w:val="24"/>
        </w:rPr>
        <w:tab/>
      </w:r>
      <w:r>
        <w:rPr>
          <w:rFonts w:ascii="Times New Roman" w:hAnsi="Times New Roman" w:cs="Times New Roman"/>
          <w:sz w:val="24"/>
          <w:szCs w:val="24"/>
        </w:rPr>
        <w:t xml:space="preserve">M.P. </w:t>
      </w:r>
      <w:r w:rsidR="00932ADD">
        <w:rPr>
          <w:rFonts w:ascii="Times New Roman" w:hAnsi="Times New Roman" w:cs="Times New Roman"/>
          <w:sz w:val="24"/>
          <w:szCs w:val="24"/>
        </w:rPr>
        <w:t xml:space="preserve">Tandon, </w:t>
      </w:r>
      <w:r w:rsidRPr="00702FC3">
        <w:rPr>
          <w:rFonts w:ascii="Times New Roman" w:hAnsi="Times New Roman" w:cs="Times New Roman"/>
          <w:sz w:val="24"/>
          <w:szCs w:val="24"/>
        </w:rPr>
        <w:t>Criminal Procedure Co</w:t>
      </w:r>
      <w:r>
        <w:rPr>
          <w:rFonts w:ascii="Times New Roman" w:hAnsi="Times New Roman" w:cs="Times New Roman"/>
          <w:sz w:val="24"/>
          <w:szCs w:val="24"/>
        </w:rPr>
        <w:t>de, 1973, Allahabad Law Agency.</w:t>
      </w:r>
    </w:p>
    <w:p w:rsidR="00FC4565" w:rsidRPr="00702FC3" w:rsidRDefault="00FC4565" w:rsidP="0040314C">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5.  </w:t>
      </w:r>
      <w:r w:rsidRPr="00702FC3">
        <w:rPr>
          <w:rFonts w:ascii="Times New Roman" w:hAnsi="Times New Roman" w:cs="Times New Roman"/>
          <w:sz w:val="24"/>
          <w:szCs w:val="24"/>
        </w:rPr>
        <w:tab/>
      </w:r>
      <w:r>
        <w:rPr>
          <w:rFonts w:ascii="Times New Roman" w:hAnsi="Times New Roman" w:cs="Times New Roman"/>
          <w:sz w:val="24"/>
          <w:szCs w:val="24"/>
        </w:rPr>
        <w:t xml:space="preserve">R.D. </w:t>
      </w:r>
      <w:r w:rsidR="00932ADD">
        <w:rPr>
          <w:rFonts w:ascii="Times New Roman" w:hAnsi="Times New Roman" w:cs="Times New Roman"/>
          <w:sz w:val="24"/>
          <w:szCs w:val="24"/>
        </w:rPr>
        <w:t xml:space="preserve">Aggarwala, </w:t>
      </w:r>
      <w:r w:rsidRPr="00702FC3">
        <w:rPr>
          <w:rFonts w:ascii="Times New Roman" w:hAnsi="Times New Roman" w:cs="Times New Roman"/>
          <w:sz w:val="24"/>
          <w:szCs w:val="24"/>
        </w:rPr>
        <w:t xml:space="preserve">Code of Criminal Procedure, </w:t>
      </w:r>
    </w:p>
    <w:p w:rsidR="00FC4565" w:rsidRPr="00702FC3" w:rsidRDefault="00FC4565" w:rsidP="0040314C">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6. </w:t>
      </w:r>
      <w:r w:rsidRPr="00702FC3">
        <w:rPr>
          <w:rFonts w:ascii="Times New Roman" w:hAnsi="Times New Roman" w:cs="Times New Roman"/>
          <w:sz w:val="24"/>
          <w:szCs w:val="24"/>
        </w:rPr>
        <w:tab/>
      </w:r>
      <w:r>
        <w:rPr>
          <w:rFonts w:ascii="Times New Roman" w:hAnsi="Times New Roman" w:cs="Times New Roman"/>
          <w:sz w:val="24"/>
          <w:szCs w:val="24"/>
        </w:rPr>
        <w:t xml:space="preserve">D.D. </w:t>
      </w:r>
      <w:r w:rsidRPr="00702FC3">
        <w:rPr>
          <w:rFonts w:ascii="Times New Roman" w:hAnsi="Times New Roman" w:cs="Times New Roman"/>
          <w:sz w:val="24"/>
          <w:szCs w:val="24"/>
        </w:rPr>
        <w:t>Basu</w:t>
      </w:r>
      <w:r w:rsidR="00932ADD">
        <w:rPr>
          <w:rFonts w:ascii="Times New Roman" w:hAnsi="Times New Roman" w:cs="Times New Roman"/>
          <w:sz w:val="24"/>
          <w:szCs w:val="24"/>
        </w:rPr>
        <w:t xml:space="preserve">, </w:t>
      </w:r>
      <w:r>
        <w:rPr>
          <w:rFonts w:ascii="Times New Roman" w:hAnsi="Times New Roman" w:cs="Times New Roman"/>
          <w:sz w:val="24"/>
          <w:szCs w:val="24"/>
        </w:rPr>
        <w:t>Criminal Procedure Code, Prentice Hall of India.</w:t>
      </w:r>
    </w:p>
    <w:p w:rsidR="00FC4565" w:rsidRPr="00702FC3" w:rsidRDefault="00FC4565" w:rsidP="0040314C">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7. </w:t>
      </w:r>
      <w:r w:rsidR="00932ADD">
        <w:rPr>
          <w:rFonts w:ascii="Times New Roman" w:hAnsi="Times New Roman" w:cs="Times New Roman"/>
          <w:sz w:val="24"/>
          <w:szCs w:val="24"/>
        </w:rPr>
        <w:tab/>
        <w:t xml:space="preserve">Ejaz Ahmad, </w:t>
      </w:r>
      <w:r w:rsidRPr="00702FC3">
        <w:rPr>
          <w:rFonts w:ascii="Times New Roman" w:hAnsi="Times New Roman" w:cs="Times New Roman"/>
          <w:sz w:val="24"/>
          <w:szCs w:val="24"/>
        </w:rPr>
        <w:t>Criminal Practice, Procedure and P</w:t>
      </w:r>
      <w:r w:rsidR="00932ADD">
        <w:rPr>
          <w:rFonts w:ascii="Times New Roman" w:hAnsi="Times New Roman" w:cs="Times New Roman"/>
          <w:sz w:val="24"/>
          <w:szCs w:val="24"/>
        </w:rPr>
        <w:t xml:space="preserve">leadings, with Model Reforms, </w:t>
      </w:r>
      <w:r w:rsidRPr="00702FC3">
        <w:rPr>
          <w:rFonts w:ascii="Times New Roman" w:hAnsi="Times New Roman" w:cs="Times New Roman"/>
          <w:sz w:val="24"/>
          <w:szCs w:val="24"/>
        </w:rPr>
        <w:t xml:space="preserve">Allahabad, Ashoka 1976. </w:t>
      </w:r>
    </w:p>
    <w:p w:rsidR="00FC4565" w:rsidRPr="00702FC3" w:rsidRDefault="00932ADD" w:rsidP="0040314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Hassan Askari, </w:t>
      </w:r>
      <w:r w:rsidR="00FC4565" w:rsidRPr="00702FC3">
        <w:rPr>
          <w:rFonts w:ascii="Times New Roman" w:hAnsi="Times New Roman" w:cs="Times New Roman"/>
          <w:sz w:val="24"/>
          <w:szCs w:val="24"/>
        </w:rPr>
        <w:t xml:space="preserve">Criminal Procedure and Police, A Professional Study, Asia </w:t>
      </w:r>
      <w:r w:rsidR="00FC4565" w:rsidRPr="00702FC3">
        <w:rPr>
          <w:rFonts w:ascii="Times New Roman" w:hAnsi="Times New Roman" w:cs="Times New Roman"/>
          <w:sz w:val="24"/>
          <w:szCs w:val="24"/>
        </w:rPr>
        <w:tab/>
        <w:t xml:space="preserve">Law </w:t>
      </w:r>
      <w:r w:rsidR="00FC4565" w:rsidRPr="00702FC3">
        <w:rPr>
          <w:rFonts w:ascii="Times New Roman" w:hAnsi="Times New Roman" w:cs="Times New Roman"/>
          <w:sz w:val="24"/>
          <w:szCs w:val="24"/>
        </w:rPr>
        <w:tab/>
        <w:t>House, Hyderabad, 2006</w:t>
      </w:r>
    </w:p>
    <w:p w:rsidR="00FC4565" w:rsidRPr="00702FC3" w:rsidRDefault="00932ADD" w:rsidP="0040314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Surya Narayan</w:t>
      </w:r>
      <w:r>
        <w:rPr>
          <w:rFonts w:ascii="Times New Roman" w:hAnsi="Times New Roman" w:cs="Times New Roman"/>
          <w:sz w:val="24"/>
          <w:szCs w:val="24"/>
        </w:rPr>
        <w:tab/>
        <w:t xml:space="preserve">, </w:t>
      </w:r>
      <w:r w:rsidR="00FC4565" w:rsidRPr="00702FC3">
        <w:rPr>
          <w:rFonts w:ascii="Times New Roman" w:hAnsi="Times New Roman" w:cs="Times New Roman"/>
          <w:sz w:val="24"/>
          <w:szCs w:val="24"/>
        </w:rPr>
        <w:t>Code of Criminal Procedure</w:t>
      </w:r>
      <w:r w:rsidR="00FC4565">
        <w:rPr>
          <w:rFonts w:ascii="Times New Roman" w:hAnsi="Times New Roman" w:cs="Times New Roman"/>
          <w:sz w:val="24"/>
          <w:szCs w:val="24"/>
        </w:rPr>
        <w:t>.</w:t>
      </w:r>
    </w:p>
    <w:p w:rsidR="00FC4565" w:rsidRPr="00702FC3" w:rsidRDefault="00FC4565" w:rsidP="0040314C">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10. </w:t>
      </w:r>
      <w:r w:rsidRPr="00702FC3">
        <w:rPr>
          <w:rFonts w:ascii="Times New Roman" w:hAnsi="Times New Roman" w:cs="Times New Roman"/>
          <w:sz w:val="24"/>
          <w:szCs w:val="24"/>
        </w:rPr>
        <w:tab/>
      </w:r>
      <w:r>
        <w:rPr>
          <w:rFonts w:ascii="Times New Roman" w:hAnsi="Times New Roman" w:cs="Times New Roman"/>
          <w:sz w:val="24"/>
          <w:szCs w:val="24"/>
        </w:rPr>
        <w:t xml:space="preserve">A.N. </w:t>
      </w:r>
      <w:r w:rsidRPr="00702FC3">
        <w:rPr>
          <w:rFonts w:ascii="Times New Roman" w:hAnsi="Times New Roman" w:cs="Times New Roman"/>
          <w:sz w:val="24"/>
          <w:szCs w:val="24"/>
        </w:rPr>
        <w:t xml:space="preserve">Mukherjee </w:t>
      </w:r>
      <w:r w:rsidR="00932ADD">
        <w:rPr>
          <w:rFonts w:ascii="Times New Roman" w:hAnsi="Times New Roman" w:cs="Times New Roman"/>
          <w:sz w:val="24"/>
          <w:szCs w:val="24"/>
        </w:rPr>
        <w:t xml:space="preserve">, </w:t>
      </w:r>
      <w:r>
        <w:rPr>
          <w:rFonts w:ascii="Times New Roman" w:hAnsi="Times New Roman" w:cs="Times New Roman"/>
          <w:sz w:val="24"/>
          <w:szCs w:val="24"/>
        </w:rPr>
        <w:t xml:space="preserve">Code of Criminal Procedure, Calcutta, </w:t>
      </w:r>
      <w:r w:rsidRPr="00702FC3">
        <w:rPr>
          <w:rFonts w:ascii="Times New Roman" w:hAnsi="Times New Roman" w:cs="Times New Roman"/>
          <w:sz w:val="24"/>
          <w:szCs w:val="24"/>
        </w:rPr>
        <w:t>Nirmal Publishing House</w:t>
      </w:r>
      <w:r>
        <w:rPr>
          <w:rFonts w:ascii="Times New Roman" w:hAnsi="Times New Roman" w:cs="Times New Roman"/>
          <w:sz w:val="24"/>
          <w:szCs w:val="24"/>
        </w:rPr>
        <w:t>.</w:t>
      </w:r>
    </w:p>
    <w:p w:rsidR="00FC4565" w:rsidRPr="00702FC3" w:rsidRDefault="00FC4565" w:rsidP="0040314C">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11. </w:t>
      </w:r>
      <w:r w:rsidRPr="00702FC3">
        <w:rPr>
          <w:rFonts w:ascii="Times New Roman" w:hAnsi="Times New Roman" w:cs="Times New Roman"/>
          <w:sz w:val="24"/>
          <w:szCs w:val="24"/>
        </w:rPr>
        <w:tab/>
      </w:r>
      <w:r>
        <w:rPr>
          <w:rFonts w:ascii="Times New Roman" w:hAnsi="Times New Roman" w:cs="Times New Roman"/>
          <w:sz w:val="24"/>
          <w:szCs w:val="24"/>
        </w:rPr>
        <w:t xml:space="preserve">S.C. </w:t>
      </w:r>
      <w:r w:rsidRPr="00702FC3">
        <w:rPr>
          <w:rFonts w:ascii="Times New Roman" w:hAnsi="Times New Roman" w:cs="Times New Roman"/>
          <w:sz w:val="24"/>
          <w:szCs w:val="24"/>
        </w:rPr>
        <w:t>Sarkar</w:t>
      </w:r>
      <w:r w:rsidR="00932ADD">
        <w:rPr>
          <w:rFonts w:ascii="Times New Roman" w:hAnsi="Times New Roman" w:cs="Times New Roman"/>
          <w:sz w:val="24"/>
          <w:szCs w:val="24"/>
        </w:rPr>
        <w:t xml:space="preserve">, </w:t>
      </w:r>
      <w:r w:rsidRPr="00702FC3">
        <w:rPr>
          <w:rFonts w:ascii="Times New Roman" w:hAnsi="Times New Roman" w:cs="Times New Roman"/>
          <w:sz w:val="24"/>
          <w:szCs w:val="24"/>
        </w:rPr>
        <w:t xml:space="preserve">Law of Criminal Procedure, New Delhi, Indian Law House. </w:t>
      </w:r>
    </w:p>
    <w:p w:rsidR="00FC4565" w:rsidRDefault="00932ADD" w:rsidP="0040314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Mehraj-ud-din Mir, </w:t>
      </w:r>
      <w:r w:rsidR="00FC4565" w:rsidRPr="00702FC3">
        <w:rPr>
          <w:rFonts w:ascii="Times New Roman" w:hAnsi="Times New Roman" w:cs="Times New Roman"/>
          <w:sz w:val="24"/>
          <w:szCs w:val="24"/>
        </w:rPr>
        <w:t xml:space="preserve">Crime and Criminal Justice System in India, Deep And </w:t>
      </w:r>
      <w:r w:rsidR="0040314C">
        <w:rPr>
          <w:rFonts w:ascii="Times New Roman" w:hAnsi="Times New Roman" w:cs="Times New Roman"/>
          <w:sz w:val="24"/>
          <w:szCs w:val="24"/>
        </w:rPr>
        <w:t xml:space="preserve">Deep </w:t>
      </w:r>
      <w:r w:rsidR="00FC4565" w:rsidRPr="00702FC3">
        <w:rPr>
          <w:rFonts w:ascii="Times New Roman" w:hAnsi="Times New Roman" w:cs="Times New Roman"/>
          <w:sz w:val="24"/>
          <w:szCs w:val="24"/>
        </w:rPr>
        <w:t xml:space="preserve">Publications </w:t>
      </w:r>
    </w:p>
    <w:p w:rsidR="00FC4565" w:rsidRDefault="00FC4565" w:rsidP="00FC4565">
      <w:pPr>
        <w:spacing w:after="0" w:line="240" w:lineRule="auto"/>
        <w:jc w:val="both"/>
        <w:rPr>
          <w:rFonts w:ascii="Times New Roman" w:hAnsi="Times New Roman" w:cs="Times New Roman"/>
          <w:sz w:val="24"/>
          <w:szCs w:val="24"/>
        </w:rPr>
      </w:pPr>
    </w:p>
    <w:p w:rsidR="000C4723" w:rsidRDefault="000C4723" w:rsidP="00F87BA4">
      <w:pPr>
        <w:rPr>
          <w:rFonts w:ascii="Times New Roman" w:hAnsi="Times New Roman" w:cs="Times New Roman"/>
          <w:sz w:val="24"/>
          <w:szCs w:val="24"/>
        </w:rPr>
      </w:pPr>
    </w:p>
    <w:p w:rsidR="000C4723" w:rsidRDefault="000C4723" w:rsidP="00F87BA4">
      <w:pPr>
        <w:rPr>
          <w:rFonts w:ascii="Times New Roman" w:hAnsi="Times New Roman" w:cs="Times New Roman"/>
          <w:sz w:val="24"/>
          <w:szCs w:val="24"/>
        </w:rPr>
      </w:pPr>
    </w:p>
    <w:p w:rsidR="000C4723" w:rsidRDefault="000C4723" w:rsidP="00F87BA4">
      <w:pPr>
        <w:rPr>
          <w:rFonts w:ascii="Times New Roman" w:hAnsi="Times New Roman" w:cs="Times New Roman"/>
          <w:sz w:val="24"/>
          <w:szCs w:val="24"/>
        </w:rPr>
      </w:pPr>
    </w:p>
    <w:p w:rsidR="000C4723" w:rsidRDefault="000C4723" w:rsidP="00F87BA4">
      <w:pPr>
        <w:rPr>
          <w:rFonts w:ascii="Times New Roman" w:hAnsi="Times New Roman" w:cs="Times New Roman"/>
          <w:sz w:val="24"/>
          <w:szCs w:val="24"/>
        </w:rPr>
      </w:pPr>
    </w:p>
    <w:p w:rsidR="000C4723" w:rsidRDefault="000C4723" w:rsidP="00F87BA4">
      <w:pPr>
        <w:rPr>
          <w:rFonts w:ascii="Times New Roman" w:hAnsi="Times New Roman" w:cs="Times New Roman"/>
          <w:sz w:val="24"/>
          <w:szCs w:val="24"/>
        </w:rPr>
      </w:pPr>
    </w:p>
    <w:p w:rsidR="00307A57" w:rsidRDefault="00307A57" w:rsidP="00F87BA4">
      <w:pPr>
        <w:rPr>
          <w:rFonts w:ascii="Times New Roman" w:hAnsi="Times New Roman" w:cs="Times New Roman"/>
          <w:sz w:val="24"/>
          <w:szCs w:val="24"/>
        </w:rPr>
      </w:pPr>
    </w:p>
    <w:p w:rsidR="00307A57" w:rsidRDefault="00307A57" w:rsidP="00F87BA4">
      <w:pPr>
        <w:rPr>
          <w:rFonts w:ascii="Times New Roman" w:hAnsi="Times New Roman" w:cs="Times New Roman"/>
          <w:sz w:val="24"/>
          <w:szCs w:val="24"/>
        </w:rPr>
      </w:pPr>
    </w:p>
    <w:p w:rsidR="00307A57" w:rsidRDefault="00307A57" w:rsidP="00F87BA4">
      <w:pPr>
        <w:rPr>
          <w:rFonts w:ascii="Times New Roman" w:hAnsi="Times New Roman" w:cs="Times New Roman"/>
          <w:sz w:val="24"/>
          <w:szCs w:val="24"/>
        </w:rPr>
      </w:pPr>
    </w:p>
    <w:p w:rsidR="00307A57" w:rsidRDefault="00307A57" w:rsidP="00F87BA4">
      <w:pPr>
        <w:rPr>
          <w:rFonts w:ascii="Times New Roman" w:hAnsi="Times New Roman" w:cs="Times New Roman"/>
          <w:sz w:val="24"/>
          <w:szCs w:val="24"/>
        </w:rPr>
      </w:pPr>
    </w:p>
    <w:p w:rsidR="00307A57" w:rsidRDefault="00307A57" w:rsidP="00F87BA4">
      <w:pPr>
        <w:rPr>
          <w:rFonts w:ascii="Times New Roman" w:hAnsi="Times New Roman" w:cs="Times New Roman"/>
          <w:sz w:val="24"/>
          <w:szCs w:val="24"/>
        </w:rPr>
      </w:pPr>
    </w:p>
    <w:p w:rsidR="00307A57" w:rsidRDefault="00307A57" w:rsidP="00F87BA4">
      <w:pPr>
        <w:rPr>
          <w:rFonts w:ascii="Times New Roman" w:hAnsi="Times New Roman" w:cs="Times New Roman"/>
          <w:sz w:val="24"/>
          <w:szCs w:val="24"/>
        </w:rPr>
      </w:pPr>
    </w:p>
    <w:p w:rsidR="000C4723" w:rsidRDefault="000C4723" w:rsidP="00F87BA4">
      <w:pPr>
        <w:rPr>
          <w:rFonts w:ascii="Times New Roman" w:hAnsi="Times New Roman" w:cs="Times New Roman"/>
          <w:sz w:val="24"/>
          <w:szCs w:val="24"/>
        </w:rPr>
      </w:pPr>
    </w:p>
    <w:p w:rsidR="000C4723" w:rsidRPr="006478CC" w:rsidRDefault="000C4723" w:rsidP="000C4723">
      <w:pPr>
        <w:jc w:val="center"/>
        <w:rPr>
          <w:rFonts w:ascii="Times New Roman" w:eastAsia="Times New Roman" w:hAnsi="Times New Roman" w:cs="Times New Roman"/>
          <w:sz w:val="44"/>
          <w:szCs w:val="44"/>
        </w:rPr>
      </w:pPr>
      <w:r w:rsidRPr="006478CC">
        <w:rPr>
          <w:rFonts w:ascii="Times New Roman" w:eastAsia="Times New Roman" w:hAnsi="Times New Roman" w:cs="Times New Roman"/>
          <w:b/>
          <w:sz w:val="44"/>
          <w:szCs w:val="44"/>
        </w:rPr>
        <w:lastRenderedPageBreak/>
        <w:t>Law</w:t>
      </w:r>
      <w:r w:rsidRPr="006478CC">
        <w:rPr>
          <w:rFonts w:ascii="Times New Roman" w:eastAsia="Times New Roman" w:hAnsi="Times New Roman" w:cs="Times New Roman"/>
          <w:sz w:val="44"/>
          <w:szCs w:val="44"/>
        </w:rPr>
        <w:t xml:space="preserve"> </w:t>
      </w:r>
      <w:r w:rsidRPr="006478CC">
        <w:rPr>
          <w:rFonts w:ascii="Times New Roman" w:eastAsia="Times New Roman" w:hAnsi="Times New Roman" w:cs="Times New Roman"/>
          <w:b/>
          <w:sz w:val="44"/>
          <w:szCs w:val="44"/>
        </w:rPr>
        <w:t>of</w:t>
      </w:r>
      <w:r w:rsidRPr="006478CC">
        <w:rPr>
          <w:rFonts w:ascii="Times New Roman" w:eastAsia="Times New Roman" w:hAnsi="Times New Roman" w:cs="Times New Roman"/>
          <w:sz w:val="44"/>
          <w:szCs w:val="44"/>
        </w:rPr>
        <w:t xml:space="preserve"> </w:t>
      </w:r>
      <w:r w:rsidRPr="006478CC">
        <w:rPr>
          <w:rFonts w:ascii="Times New Roman" w:eastAsia="Times New Roman" w:hAnsi="Times New Roman" w:cs="Times New Roman"/>
          <w:b/>
          <w:sz w:val="44"/>
          <w:szCs w:val="44"/>
        </w:rPr>
        <w:t>Evidence</w:t>
      </w:r>
    </w:p>
    <w:p w:rsidR="00646AD0" w:rsidRPr="006478CC" w:rsidRDefault="00FA5C53" w:rsidP="00646AD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001346">
        <w:rPr>
          <w:rFonts w:ascii="Times New Roman" w:eastAsia="Times New Roman" w:hAnsi="Times New Roman" w:cs="Times New Roman"/>
          <w:b/>
          <w:bCs/>
          <w:color w:val="000000"/>
          <w:w w:val="101"/>
          <w:sz w:val="24"/>
          <w:szCs w:val="24"/>
        </w:rPr>
        <w:t>BLB</w:t>
      </w:r>
      <w:r w:rsidR="0000134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606</w:t>
      </w:r>
      <w:r w:rsidR="00001346">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646AD0" w:rsidRPr="006478CC">
        <w:rPr>
          <w:rFonts w:ascii="Times New Roman" w:eastAsia="Times New Roman" w:hAnsi="Times New Roman" w:cs="Times New Roman"/>
          <w:b/>
          <w:sz w:val="24"/>
          <w:szCs w:val="24"/>
        </w:rPr>
        <w:tab/>
      </w:r>
      <w:r w:rsidR="00646AD0" w:rsidRPr="006478CC">
        <w:rPr>
          <w:rFonts w:ascii="Times New Roman" w:eastAsia="Times New Roman" w:hAnsi="Times New Roman" w:cs="Times New Roman"/>
          <w:b/>
          <w:sz w:val="24"/>
          <w:szCs w:val="24"/>
        </w:rPr>
        <w:tab/>
      </w:r>
      <w:r w:rsidR="00646AD0" w:rsidRPr="006478CC">
        <w:rPr>
          <w:rFonts w:ascii="Times New Roman" w:eastAsia="Times New Roman" w:hAnsi="Times New Roman" w:cs="Times New Roman"/>
          <w:b/>
          <w:sz w:val="24"/>
          <w:szCs w:val="24"/>
        </w:rPr>
        <w:tab/>
      </w:r>
      <w:r w:rsidR="00646AD0" w:rsidRPr="006478CC">
        <w:rPr>
          <w:rFonts w:ascii="Times New Roman" w:eastAsia="Times New Roman" w:hAnsi="Times New Roman" w:cs="Times New Roman"/>
          <w:b/>
          <w:sz w:val="24"/>
          <w:szCs w:val="24"/>
        </w:rPr>
        <w:tab/>
        <w:t xml:space="preserve">     Max Marks = 100</w:t>
      </w:r>
    </w:p>
    <w:p w:rsidR="00646AD0" w:rsidRPr="006478CC" w:rsidRDefault="00646AD0" w:rsidP="00646AD0">
      <w:pPr>
        <w:spacing w:after="0" w:line="240" w:lineRule="exact"/>
        <w:rPr>
          <w:rFonts w:ascii="Times New Roman" w:eastAsia="Times New Roman" w:hAnsi="Times New Roman" w:cs="Times New Roman"/>
          <w:b/>
          <w:sz w:val="24"/>
          <w:szCs w:val="24"/>
        </w:rPr>
      </w:pPr>
      <w:r w:rsidRPr="006478CC">
        <w:rPr>
          <w:rFonts w:ascii="Times New Roman" w:eastAsia="Times New Roman" w:hAnsi="Times New Roman" w:cs="Times New Roman"/>
          <w:b/>
          <w:sz w:val="24"/>
          <w:szCs w:val="24"/>
        </w:rPr>
        <w:t>Time Duration: 3 Hours</w:t>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t xml:space="preserve">     Theory = 80</w:t>
      </w:r>
    </w:p>
    <w:p w:rsidR="00646AD0" w:rsidRDefault="00646AD0" w:rsidP="00646AD0">
      <w:pPr>
        <w:spacing w:after="0" w:line="240" w:lineRule="exact"/>
        <w:rPr>
          <w:rFonts w:ascii="Times New Roman" w:eastAsia="Times New Roman" w:hAnsi="Times New Roman" w:cs="Times New Roman"/>
          <w:sz w:val="24"/>
          <w:szCs w:val="24"/>
        </w:rPr>
      </w:pP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r>
      <w:r w:rsidRPr="006478CC">
        <w:rPr>
          <w:rFonts w:ascii="Times New Roman" w:eastAsia="Times New Roman" w:hAnsi="Times New Roman" w:cs="Times New Roman"/>
          <w:b/>
          <w:sz w:val="24"/>
          <w:szCs w:val="24"/>
        </w:rPr>
        <w:tab/>
        <w:t xml:space="preserve">     Continuous Assessment = 20</w:t>
      </w:r>
    </w:p>
    <w:p w:rsidR="00646AD0" w:rsidRDefault="00646AD0" w:rsidP="00646AD0">
      <w:pPr>
        <w:spacing w:after="0" w:line="240" w:lineRule="exact"/>
        <w:rPr>
          <w:rFonts w:ascii="Times New Roman" w:eastAsia="Times New Roman" w:hAnsi="Times New Roman" w:cs="Times New Roman"/>
          <w:sz w:val="24"/>
          <w:szCs w:val="24"/>
        </w:rPr>
      </w:pPr>
    </w:p>
    <w:p w:rsidR="00646AD0" w:rsidRDefault="00646AD0" w:rsidP="00646AD0">
      <w:pPr>
        <w:spacing w:after="71" w:line="240" w:lineRule="exact"/>
        <w:rPr>
          <w:rFonts w:ascii="Times New Roman" w:eastAsia="Times New Roman" w:hAnsi="Times New Roman" w:cs="Times New Roman"/>
          <w:sz w:val="24"/>
          <w:szCs w:val="24"/>
        </w:rPr>
      </w:pPr>
    </w:p>
    <w:p w:rsidR="00646AD0" w:rsidRDefault="00646AD0" w:rsidP="00646AD0">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w:t>
      </w:r>
      <w:r w:rsidR="00941D4C">
        <w:rPr>
          <w:rFonts w:ascii="Times New Roman" w:hAnsi="Times New Roman" w:cs="Times New Roman"/>
          <w:sz w:val="24"/>
          <w:szCs w:val="24"/>
        </w:rPr>
        <w:t>cts of Law of Evidence</w:t>
      </w:r>
      <w:r>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307A57" w:rsidRDefault="00307A57" w:rsidP="00646AD0">
      <w:pPr>
        <w:spacing w:after="0"/>
        <w:ind w:left="-142" w:right="50"/>
        <w:jc w:val="both"/>
        <w:rPr>
          <w:rFonts w:ascii="Times New Roman" w:eastAsia="Times New Roman" w:hAnsi="Times New Roman" w:cs="Times New Roman"/>
          <w:color w:val="000000"/>
          <w:sz w:val="24"/>
          <w:szCs w:val="24"/>
        </w:rPr>
      </w:pPr>
    </w:p>
    <w:p w:rsidR="00307A57" w:rsidRPr="0042274D" w:rsidRDefault="00307A57" w:rsidP="00646AD0">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sidR="0042274D">
        <w:rPr>
          <w:rFonts w:ascii="Times New Roman" w:eastAsia="Times New Roman" w:hAnsi="Times New Roman" w:cs="Times New Roman"/>
          <w:i/>
          <w:color w:val="000000"/>
          <w:sz w:val="24"/>
          <w:szCs w:val="24"/>
        </w:rPr>
        <w:t>The objective of this paper is to orient students with importance of law of evidence for establishment of claims and related rules and principles.</w:t>
      </w:r>
    </w:p>
    <w:p w:rsidR="00646AD0" w:rsidRDefault="00646AD0" w:rsidP="000C4723">
      <w:pPr>
        <w:spacing w:after="0" w:line="240" w:lineRule="auto"/>
        <w:rPr>
          <w:rFonts w:ascii="Times New Roman" w:hAnsi="Times New Roman"/>
          <w:b/>
          <w:sz w:val="28"/>
          <w:szCs w:val="28"/>
        </w:rPr>
      </w:pPr>
    </w:p>
    <w:p w:rsidR="000C4723" w:rsidRPr="00F42BE5" w:rsidRDefault="000C4723" w:rsidP="000C4723">
      <w:pPr>
        <w:spacing w:after="0" w:line="240" w:lineRule="auto"/>
        <w:rPr>
          <w:rFonts w:ascii="Times New Roman" w:eastAsia="Times New Roman" w:hAnsi="Times New Roman" w:cs="Times New Roman"/>
          <w:sz w:val="28"/>
          <w:szCs w:val="28"/>
        </w:rPr>
      </w:pPr>
      <w:r w:rsidRPr="00F42BE5">
        <w:rPr>
          <w:rFonts w:ascii="Times New Roman" w:eastAsia="Times New Roman" w:hAnsi="Times New Roman" w:cs="Times New Roman"/>
          <w:b/>
          <w:sz w:val="28"/>
          <w:szCs w:val="28"/>
        </w:rPr>
        <w:t>Unit</w:t>
      </w:r>
      <w:r w:rsidRPr="00F42BE5">
        <w:rPr>
          <w:rFonts w:ascii="Times New Roman" w:eastAsia="Times New Roman" w:hAnsi="Times New Roman" w:cs="Times New Roman"/>
          <w:sz w:val="28"/>
          <w:szCs w:val="28"/>
        </w:rPr>
        <w:t>-</w:t>
      </w:r>
      <w:r w:rsidRPr="00F42BE5">
        <w:rPr>
          <w:rFonts w:ascii="Times New Roman" w:eastAsia="Times New Roman" w:hAnsi="Times New Roman" w:cs="Times New Roman"/>
          <w:b/>
          <w:sz w:val="28"/>
          <w:szCs w:val="28"/>
        </w:rPr>
        <w:t>I</w:t>
      </w:r>
    </w:p>
    <w:p w:rsidR="000C4723" w:rsidRPr="00C1791E" w:rsidRDefault="00C1791E" w:rsidP="006D4708">
      <w:pPr>
        <w:pStyle w:val="ListParagraph"/>
        <w:numPr>
          <w:ilvl w:val="0"/>
          <w:numId w:val="6"/>
        </w:numPr>
        <w:spacing w:after="0" w:line="240" w:lineRule="auto"/>
        <w:ind w:left="567" w:hanging="141"/>
        <w:rPr>
          <w:rFonts w:ascii="Times New Roman" w:hAnsi="Times New Roman"/>
          <w:sz w:val="24"/>
          <w:szCs w:val="24"/>
        </w:rPr>
      </w:pPr>
      <w:r>
        <w:rPr>
          <w:rFonts w:ascii="Times New Roman" w:hAnsi="Times New Roman"/>
          <w:sz w:val="24"/>
          <w:szCs w:val="24"/>
        </w:rPr>
        <w:t xml:space="preserve">Definitions (Sections </w:t>
      </w:r>
      <w:r w:rsidR="000C4723" w:rsidRPr="00C1791E">
        <w:rPr>
          <w:rFonts w:ascii="Times New Roman" w:hAnsi="Times New Roman"/>
          <w:sz w:val="24"/>
          <w:szCs w:val="24"/>
        </w:rPr>
        <w:t>3</w:t>
      </w:r>
      <w:r>
        <w:rPr>
          <w:rFonts w:ascii="Times New Roman" w:hAnsi="Times New Roman"/>
          <w:sz w:val="24"/>
          <w:szCs w:val="24"/>
        </w:rPr>
        <w:t xml:space="preserve"> </w:t>
      </w:r>
      <w:r w:rsidR="000C4723" w:rsidRPr="00C1791E">
        <w:rPr>
          <w:rFonts w:ascii="Times New Roman" w:hAnsi="Times New Roman"/>
          <w:sz w:val="24"/>
          <w:szCs w:val="24"/>
        </w:rPr>
        <w:t>-</w:t>
      </w:r>
      <w:r>
        <w:rPr>
          <w:rFonts w:ascii="Times New Roman" w:hAnsi="Times New Roman"/>
          <w:sz w:val="24"/>
          <w:szCs w:val="24"/>
        </w:rPr>
        <w:t xml:space="preserve"> </w:t>
      </w:r>
      <w:r w:rsidR="000C4723" w:rsidRPr="00C1791E">
        <w:rPr>
          <w:rFonts w:ascii="Times New Roman" w:hAnsi="Times New Roman"/>
          <w:sz w:val="24"/>
          <w:szCs w:val="24"/>
        </w:rPr>
        <w:t>4)</w:t>
      </w:r>
      <w:r>
        <w:rPr>
          <w:rFonts w:ascii="Times New Roman" w:hAnsi="Times New Roman"/>
          <w:sz w:val="24"/>
          <w:szCs w:val="24"/>
        </w:rPr>
        <w:t>.</w:t>
      </w:r>
    </w:p>
    <w:p w:rsidR="000C4723" w:rsidRPr="00C1791E" w:rsidRDefault="00C1791E" w:rsidP="006D4708">
      <w:pPr>
        <w:pStyle w:val="ListParagraph"/>
        <w:numPr>
          <w:ilvl w:val="0"/>
          <w:numId w:val="6"/>
        </w:numPr>
        <w:spacing w:after="0" w:line="240" w:lineRule="auto"/>
        <w:ind w:left="567" w:hanging="141"/>
        <w:rPr>
          <w:rFonts w:ascii="Times New Roman" w:hAnsi="Times New Roman"/>
          <w:sz w:val="24"/>
          <w:szCs w:val="24"/>
        </w:rPr>
      </w:pPr>
      <w:r>
        <w:rPr>
          <w:rFonts w:ascii="Times New Roman" w:hAnsi="Times New Roman"/>
          <w:sz w:val="24"/>
          <w:szCs w:val="24"/>
        </w:rPr>
        <w:t>Relevancy of Facts (Sections</w:t>
      </w:r>
      <w:r w:rsidR="000C4723" w:rsidRPr="00C1791E">
        <w:rPr>
          <w:rFonts w:ascii="Times New Roman" w:hAnsi="Times New Roman"/>
          <w:sz w:val="24"/>
          <w:szCs w:val="24"/>
        </w:rPr>
        <w:t xml:space="preserve"> 5,</w:t>
      </w:r>
      <w:r>
        <w:rPr>
          <w:rFonts w:ascii="Times New Roman" w:hAnsi="Times New Roman"/>
          <w:sz w:val="24"/>
          <w:szCs w:val="24"/>
        </w:rPr>
        <w:t xml:space="preserve"> </w:t>
      </w:r>
      <w:r w:rsidR="000C4723" w:rsidRPr="00C1791E">
        <w:rPr>
          <w:rFonts w:ascii="Times New Roman" w:hAnsi="Times New Roman"/>
          <w:sz w:val="24"/>
          <w:szCs w:val="24"/>
        </w:rPr>
        <w:t>6,</w:t>
      </w:r>
      <w:r>
        <w:rPr>
          <w:rFonts w:ascii="Times New Roman" w:hAnsi="Times New Roman"/>
          <w:sz w:val="24"/>
          <w:szCs w:val="24"/>
        </w:rPr>
        <w:t xml:space="preserve"> </w:t>
      </w:r>
      <w:r w:rsidR="000C4723" w:rsidRPr="00C1791E">
        <w:rPr>
          <w:rFonts w:ascii="Times New Roman" w:hAnsi="Times New Roman"/>
          <w:sz w:val="24"/>
          <w:szCs w:val="24"/>
        </w:rPr>
        <w:t>8,</w:t>
      </w:r>
      <w:r>
        <w:rPr>
          <w:rFonts w:ascii="Times New Roman" w:hAnsi="Times New Roman"/>
          <w:sz w:val="24"/>
          <w:szCs w:val="24"/>
        </w:rPr>
        <w:t xml:space="preserve"> </w:t>
      </w:r>
      <w:r w:rsidR="000C4723" w:rsidRPr="00C1791E">
        <w:rPr>
          <w:rFonts w:ascii="Times New Roman" w:hAnsi="Times New Roman"/>
          <w:sz w:val="24"/>
          <w:szCs w:val="24"/>
        </w:rPr>
        <w:t>11)</w:t>
      </w:r>
      <w:r>
        <w:rPr>
          <w:rFonts w:ascii="Times New Roman" w:hAnsi="Times New Roman"/>
          <w:sz w:val="24"/>
          <w:szCs w:val="24"/>
        </w:rPr>
        <w:t>.</w:t>
      </w:r>
    </w:p>
    <w:p w:rsidR="000C4723" w:rsidRPr="00C1791E" w:rsidRDefault="000C4723" w:rsidP="006D4708">
      <w:pPr>
        <w:pStyle w:val="ListParagraph"/>
        <w:numPr>
          <w:ilvl w:val="0"/>
          <w:numId w:val="6"/>
        </w:numPr>
        <w:spacing w:after="0" w:line="240" w:lineRule="auto"/>
        <w:ind w:left="567" w:hanging="141"/>
        <w:rPr>
          <w:rFonts w:ascii="Times New Roman" w:hAnsi="Times New Roman"/>
          <w:sz w:val="24"/>
          <w:szCs w:val="24"/>
        </w:rPr>
      </w:pPr>
      <w:r w:rsidRPr="00C1791E">
        <w:rPr>
          <w:rFonts w:ascii="Times New Roman" w:hAnsi="Times New Roman"/>
          <w:sz w:val="24"/>
          <w:szCs w:val="24"/>
        </w:rPr>
        <w:t xml:space="preserve">Admission </w:t>
      </w:r>
      <w:r w:rsidR="00307A57">
        <w:rPr>
          <w:rFonts w:ascii="Times New Roman" w:hAnsi="Times New Roman"/>
          <w:sz w:val="24"/>
          <w:szCs w:val="24"/>
        </w:rPr>
        <w:t xml:space="preserve">and Confession </w:t>
      </w:r>
      <w:r w:rsidRPr="00C1791E">
        <w:rPr>
          <w:rFonts w:ascii="Times New Roman" w:hAnsi="Times New Roman"/>
          <w:sz w:val="24"/>
          <w:szCs w:val="24"/>
        </w:rPr>
        <w:t>(</w:t>
      </w:r>
      <w:r w:rsidR="00B7073C">
        <w:rPr>
          <w:rFonts w:ascii="Times New Roman" w:hAnsi="Times New Roman"/>
          <w:sz w:val="24"/>
          <w:szCs w:val="24"/>
        </w:rPr>
        <w:t xml:space="preserve">Sections </w:t>
      </w:r>
      <w:r w:rsidRPr="00C1791E">
        <w:rPr>
          <w:rFonts w:ascii="Times New Roman" w:hAnsi="Times New Roman"/>
          <w:sz w:val="24"/>
          <w:szCs w:val="24"/>
        </w:rPr>
        <w:t>17-19,</w:t>
      </w:r>
      <w:r w:rsidR="00B7073C">
        <w:rPr>
          <w:rFonts w:ascii="Times New Roman" w:hAnsi="Times New Roman"/>
          <w:sz w:val="24"/>
          <w:szCs w:val="24"/>
        </w:rPr>
        <w:t xml:space="preserve"> </w:t>
      </w:r>
      <w:r w:rsidRPr="00C1791E">
        <w:rPr>
          <w:rFonts w:ascii="Times New Roman" w:hAnsi="Times New Roman"/>
          <w:sz w:val="24"/>
          <w:szCs w:val="24"/>
        </w:rPr>
        <w:t>24</w:t>
      </w:r>
      <w:r w:rsidR="00B7073C">
        <w:rPr>
          <w:rFonts w:ascii="Times New Roman" w:hAnsi="Times New Roman"/>
          <w:sz w:val="24"/>
          <w:szCs w:val="24"/>
        </w:rPr>
        <w:t xml:space="preserve"> </w:t>
      </w:r>
      <w:r w:rsidRPr="00C1791E">
        <w:rPr>
          <w:rFonts w:ascii="Times New Roman" w:hAnsi="Times New Roman"/>
          <w:sz w:val="24"/>
          <w:szCs w:val="24"/>
        </w:rPr>
        <w:t>-</w:t>
      </w:r>
      <w:r w:rsidR="00B7073C">
        <w:rPr>
          <w:rFonts w:ascii="Times New Roman" w:hAnsi="Times New Roman"/>
          <w:sz w:val="24"/>
          <w:szCs w:val="24"/>
        </w:rPr>
        <w:t xml:space="preserve"> </w:t>
      </w:r>
      <w:r w:rsidRPr="00C1791E">
        <w:rPr>
          <w:rFonts w:ascii="Times New Roman" w:hAnsi="Times New Roman"/>
          <w:sz w:val="24"/>
          <w:szCs w:val="24"/>
        </w:rPr>
        <w:t>27, 30)</w:t>
      </w:r>
      <w:r w:rsidR="00B7073C">
        <w:rPr>
          <w:rFonts w:ascii="Times New Roman" w:hAnsi="Times New Roman"/>
          <w:sz w:val="24"/>
          <w:szCs w:val="24"/>
        </w:rPr>
        <w:t>.</w:t>
      </w:r>
    </w:p>
    <w:p w:rsidR="000C4723" w:rsidRPr="00C1791E" w:rsidRDefault="00200245" w:rsidP="006D4708">
      <w:pPr>
        <w:pStyle w:val="ListParagraph"/>
        <w:numPr>
          <w:ilvl w:val="0"/>
          <w:numId w:val="6"/>
        </w:numPr>
        <w:spacing w:after="0" w:line="240" w:lineRule="auto"/>
        <w:ind w:left="567" w:hanging="141"/>
        <w:rPr>
          <w:rFonts w:ascii="Times New Roman" w:hAnsi="Times New Roman"/>
          <w:sz w:val="24"/>
          <w:szCs w:val="24"/>
        </w:rPr>
      </w:pPr>
      <w:r>
        <w:rPr>
          <w:rFonts w:ascii="Times New Roman" w:hAnsi="Times New Roman"/>
          <w:sz w:val="24"/>
          <w:szCs w:val="24"/>
        </w:rPr>
        <w:t xml:space="preserve">Dying Declaration (Section </w:t>
      </w:r>
      <w:r w:rsidR="000C4723" w:rsidRPr="00C1791E">
        <w:rPr>
          <w:rFonts w:ascii="Times New Roman" w:hAnsi="Times New Roman"/>
          <w:sz w:val="24"/>
          <w:szCs w:val="24"/>
        </w:rPr>
        <w:t>32)</w:t>
      </w:r>
      <w:r>
        <w:rPr>
          <w:rFonts w:ascii="Times New Roman" w:hAnsi="Times New Roman"/>
          <w:sz w:val="24"/>
          <w:szCs w:val="24"/>
        </w:rPr>
        <w:t>.</w:t>
      </w:r>
    </w:p>
    <w:p w:rsidR="000C4723" w:rsidRPr="00C1791E" w:rsidRDefault="000C4723" w:rsidP="006D4708">
      <w:pPr>
        <w:pStyle w:val="ListParagraph"/>
        <w:numPr>
          <w:ilvl w:val="0"/>
          <w:numId w:val="6"/>
        </w:numPr>
        <w:spacing w:after="0" w:line="240" w:lineRule="auto"/>
        <w:ind w:left="567" w:hanging="141"/>
        <w:rPr>
          <w:rFonts w:ascii="Times New Roman" w:hAnsi="Times New Roman"/>
          <w:sz w:val="24"/>
          <w:szCs w:val="24"/>
        </w:rPr>
      </w:pPr>
      <w:r w:rsidRPr="00C1791E">
        <w:rPr>
          <w:rFonts w:ascii="Times New Roman" w:hAnsi="Times New Roman"/>
          <w:sz w:val="24"/>
          <w:szCs w:val="24"/>
        </w:rPr>
        <w:t>Judgme</w:t>
      </w:r>
      <w:r w:rsidR="00987A6F">
        <w:rPr>
          <w:rFonts w:ascii="Times New Roman" w:hAnsi="Times New Roman"/>
          <w:sz w:val="24"/>
          <w:szCs w:val="24"/>
        </w:rPr>
        <w:t>nts when R</w:t>
      </w:r>
      <w:r w:rsidRPr="00C1791E">
        <w:rPr>
          <w:rFonts w:ascii="Times New Roman" w:hAnsi="Times New Roman"/>
          <w:sz w:val="24"/>
          <w:szCs w:val="24"/>
        </w:rPr>
        <w:t>elevant</w:t>
      </w:r>
      <w:r w:rsidR="00987A6F">
        <w:rPr>
          <w:rFonts w:ascii="Times New Roman" w:hAnsi="Times New Roman"/>
          <w:sz w:val="24"/>
          <w:szCs w:val="24"/>
        </w:rPr>
        <w:t xml:space="preserve"> (Sections </w:t>
      </w:r>
      <w:r w:rsidRPr="00C1791E">
        <w:rPr>
          <w:rFonts w:ascii="Times New Roman" w:hAnsi="Times New Roman"/>
          <w:sz w:val="24"/>
          <w:szCs w:val="24"/>
        </w:rPr>
        <w:t>40,</w:t>
      </w:r>
      <w:r w:rsidR="00987A6F">
        <w:rPr>
          <w:rFonts w:ascii="Times New Roman" w:hAnsi="Times New Roman"/>
          <w:sz w:val="24"/>
          <w:szCs w:val="24"/>
        </w:rPr>
        <w:t xml:space="preserve"> </w:t>
      </w:r>
      <w:r w:rsidRPr="00C1791E">
        <w:rPr>
          <w:rFonts w:ascii="Times New Roman" w:hAnsi="Times New Roman"/>
          <w:sz w:val="24"/>
          <w:szCs w:val="24"/>
        </w:rPr>
        <w:t>41)</w:t>
      </w:r>
      <w:r w:rsidR="00987A6F">
        <w:rPr>
          <w:rFonts w:ascii="Times New Roman" w:hAnsi="Times New Roman"/>
          <w:sz w:val="24"/>
          <w:szCs w:val="24"/>
        </w:rPr>
        <w:t>.</w:t>
      </w:r>
      <w:r w:rsidRPr="00C1791E">
        <w:rPr>
          <w:rFonts w:ascii="Times New Roman" w:hAnsi="Times New Roman"/>
          <w:sz w:val="24"/>
          <w:szCs w:val="24"/>
        </w:rPr>
        <w:t xml:space="preserve"> </w:t>
      </w:r>
    </w:p>
    <w:p w:rsidR="000C4723" w:rsidRPr="00C1791E" w:rsidRDefault="00987A6F" w:rsidP="006D4708">
      <w:pPr>
        <w:pStyle w:val="ListParagraph"/>
        <w:numPr>
          <w:ilvl w:val="0"/>
          <w:numId w:val="6"/>
        </w:numPr>
        <w:spacing w:after="0" w:line="240" w:lineRule="auto"/>
        <w:ind w:left="567" w:hanging="141"/>
        <w:rPr>
          <w:rFonts w:ascii="Times New Roman" w:hAnsi="Times New Roman"/>
          <w:sz w:val="24"/>
          <w:szCs w:val="24"/>
        </w:rPr>
      </w:pPr>
      <w:r>
        <w:rPr>
          <w:rFonts w:ascii="Times New Roman" w:hAnsi="Times New Roman"/>
          <w:sz w:val="24"/>
          <w:szCs w:val="24"/>
        </w:rPr>
        <w:t>Third Party Opinion (Section</w:t>
      </w:r>
      <w:r w:rsidR="000C4723" w:rsidRPr="00C1791E">
        <w:rPr>
          <w:rFonts w:ascii="Times New Roman" w:hAnsi="Times New Roman"/>
          <w:sz w:val="24"/>
          <w:szCs w:val="24"/>
        </w:rPr>
        <w:t xml:space="preserve"> 45,</w:t>
      </w:r>
      <w:r>
        <w:rPr>
          <w:rFonts w:ascii="Times New Roman" w:hAnsi="Times New Roman"/>
          <w:sz w:val="24"/>
          <w:szCs w:val="24"/>
        </w:rPr>
        <w:t xml:space="preserve"> </w:t>
      </w:r>
      <w:r w:rsidR="000C4723" w:rsidRPr="00C1791E">
        <w:rPr>
          <w:rFonts w:ascii="Times New Roman" w:hAnsi="Times New Roman"/>
          <w:sz w:val="24"/>
          <w:szCs w:val="24"/>
        </w:rPr>
        <w:t>47A, 52, 54)</w:t>
      </w:r>
      <w:r>
        <w:rPr>
          <w:rFonts w:ascii="Times New Roman" w:hAnsi="Times New Roman"/>
          <w:sz w:val="24"/>
          <w:szCs w:val="24"/>
        </w:rPr>
        <w:t>.</w:t>
      </w:r>
    </w:p>
    <w:p w:rsidR="00A26812" w:rsidRDefault="00A26812" w:rsidP="00987A6F">
      <w:pPr>
        <w:pStyle w:val="ListParagraph"/>
        <w:tabs>
          <w:tab w:val="left" w:pos="5025"/>
        </w:tabs>
        <w:spacing w:after="0" w:line="240" w:lineRule="auto"/>
        <w:ind w:left="0"/>
        <w:rPr>
          <w:rFonts w:ascii="Times New Roman" w:hAnsi="Times New Roman"/>
          <w:b/>
          <w:sz w:val="28"/>
          <w:szCs w:val="28"/>
        </w:rPr>
      </w:pPr>
    </w:p>
    <w:p w:rsidR="000C4723" w:rsidRPr="00F42BE5" w:rsidRDefault="000C4723" w:rsidP="00987A6F">
      <w:pPr>
        <w:pStyle w:val="ListParagraph"/>
        <w:tabs>
          <w:tab w:val="left" w:pos="5025"/>
        </w:tabs>
        <w:spacing w:after="0" w:line="240" w:lineRule="auto"/>
        <w:ind w:left="0"/>
        <w:rPr>
          <w:rFonts w:ascii="Times New Roman" w:hAnsi="Times New Roman"/>
          <w:sz w:val="28"/>
          <w:szCs w:val="28"/>
        </w:rPr>
      </w:pPr>
      <w:r w:rsidRPr="00F42BE5">
        <w:rPr>
          <w:rFonts w:ascii="Times New Roman" w:hAnsi="Times New Roman"/>
          <w:b/>
          <w:sz w:val="28"/>
          <w:szCs w:val="28"/>
        </w:rPr>
        <w:t>Unit</w:t>
      </w:r>
      <w:r w:rsidRPr="00F42BE5">
        <w:rPr>
          <w:rFonts w:ascii="Times New Roman" w:hAnsi="Times New Roman"/>
          <w:sz w:val="28"/>
          <w:szCs w:val="28"/>
        </w:rPr>
        <w:t>-</w:t>
      </w:r>
      <w:r w:rsidRPr="00A26812">
        <w:rPr>
          <w:rFonts w:ascii="Times New Roman" w:hAnsi="Times New Roman"/>
          <w:b/>
          <w:sz w:val="28"/>
          <w:szCs w:val="28"/>
        </w:rPr>
        <w:t>II</w:t>
      </w:r>
      <w:r w:rsidR="00987A6F">
        <w:rPr>
          <w:rFonts w:ascii="Times New Roman" w:hAnsi="Times New Roman"/>
          <w:sz w:val="28"/>
          <w:szCs w:val="28"/>
        </w:rPr>
        <w:tab/>
      </w:r>
    </w:p>
    <w:p w:rsidR="000C4723" w:rsidRPr="00A26812" w:rsidRDefault="00A26812" w:rsidP="008A76F4">
      <w:pPr>
        <w:pStyle w:val="ListParagraph"/>
        <w:numPr>
          <w:ilvl w:val="0"/>
          <w:numId w:val="4"/>
        </w:numPr>
        <w:spacing w:after="0" w:line="240" w:lineRule="auto"/>
        <w:ind w:left="567" w:hanging="141"/>
        <w:rPr>
          <w:rFonts w:ascii="Times New Roman" w:hAnsi="Times New Roman"/>
          <w:sz w:val="24"/>
          <w:szCs w:val="24"/>
        </w:rPr>
      </w:pPr>
      <w:r w:rsidRPr="00A26812">
        <w:rPr>
          <w:rFonts w:ascii="Times New Roman" w:hAnsi="Times New Roman"/>
          <w:sz w:val="24"/>
          <w:szCs w:val="24"/>
        </w:rPr>
        <w:t xml:space="preserve">Oral Evidence (Section </w:t>
      </w:r>
      <w:r w:rsidR="000C4723" w:rsidRPr="00A26812">
        <w:rPr>
          <w:rFonts w:ascii="Times New Roman" w:hAnsi="Times New Roman"/>
          <w:sz w:val="24"/>
          <w:szCs w:val="24"/>
        </w:rPr>
        <w:t>59</w:t>
      </w:r>
      <w:r w:rsidR="0022496E">
        <w:rPr>
          <w:rFonts w:ascii="Times New Roman" w:hAnsi="Times New Roman"/>
          <w:sz w:val="24"/>
          <w:szCs w:val="24"/>
        </w:rPr>
        <w:t>, 60</w:t>
      </w:r>
      <w:r w:rsidR="000C4723" w:rsidRPr="00A26812">
        <w:rPr>
          <w:rFonts w:ascii="Times New Roman" w:hAnsi="Times New Roman"/>
          <w:sz w:val="24"/>
          <w:szCs w:val="24"/>
        </w:rPr>
        <w:t>)</w:t>
      </w:r>
      <w:r w:rsidRPr="00A26812">
        <w:rPr>
          <w:rFonts w:ascii="Times New Roman" w:hAnsi="Times New Roman"/>
          <w:sz w:val="24"/>
          <w:szCs w:val="24"/>
        </w:rPr>
        <w:t>.</w:t>
      </w:r>
    </w:p>
    <w:p w:rsidR="000C4723" w:rsidRPr="00A26812" w:rsidRDefault="00A26812" w:rsidP="008A76F4">
      <w:pPr>
        <w:pStyle w:val="ListParagraph"/>
        <w:numPr>
          <w:ilvl w:val="0"/>
          <w:numId w:val="4"/>
        </w:numPr>
        <w:spacing w:after="0" w:line="240" w:lineRule="auto"/>
        <w:ind w:left="567" w:hanging="141"/>
        <w:rPr>
          <w:rFonts w:ascii="Times New Roman" w:hAnsi="Times New Roman"/>
          <w:sz w:val="24"/>
          <w:szCs w:val="24"/>
        </w:rPr>
      </w:pPr>
      <w:r w:rsidRPr="00A26812">
        <w:rPr>
          <w:rFonts w:ascii="Times New Roman" w:hAnsi="Times New Roman"/>
          <w:sz w:val="24"/>
          <w:szCs w:val="24"/>
        </w:rPr>
        <w:t xml:space="preserve">Documentary Evidence (Sections </w:t>
      </w:r>
      <w:r w:rsidR="000C4723" w:rsidRPr="00A26812">
        <w:rPr>
          <w:rFonts w:ascii="Times New Roman" w:hAnsi="Times New Roman"/>
          <w:sz w:val="24"/>
          <w:szCs w:val="24"/>
        </w:rPr>
        <w:t>61-73)</w:t>
      </w:r>
      <w:r w:rsidRPr="00A26812">
        <w:rPr>
          <w:rFonts w:ascii="Times New Roman" w:hAnsi="Times New Roman"/>
          <w:sz w:val="24"/>
          <w:szCs w:val="24"/>
        </w:rPr>
        <w:t>.</w:t>
      </w:r>
    </w:p>
    <w:p w:rsidR="000C4723" w:rsidRPr="00A26812" w:rsidRDefault="00A26812" w:rsidP="008A76F4">
      <w:pPr>
        <w:pStyle w:val="ListParagraph"/>
        <w:numPr>
          <w:ilvl w:val="0"/>
          <w:numId w:val="4"/>
        </w:numPr>
        <w:spacing w:after="0" w:line="240" w:lineRule="auto"/>
        <w:ind w:left="567" w:hanging="141"/>
        <w:rPr>
          <w:rFonts w:ascii="Times New Roman" w:hAnsi="Times New Roman"/>
          <w:sz w:val="24"/>
          <w:szCs w:val="24"/>
        </w:rPr>
      </w:pPr>
      <w:r w:rsidRPr="00A26812">
        <w:rPr>
          <w:rFonts w:ascii="Times New Roman" w:hAnsi="Times New Roman"/>
          <w:sz w:val="24"/>
          <w:szCs w:val="24"/>
        </w:rPr>
        <w:t xml:space="preserve">Public Documents (Sections </w:t>
      </w:r>
      <w:r w:rsidR="000C4723" w:rsidRPr="00A26812">
        <w:rPr>
          <w:rFonts w:ascii="Times New Roman" w:hAnsi="Times New Roman"/>
          <w:sz w:val="24"/>
          <w:szCs w:val="24"/>
        </w:rPr>
        <w:t>74</w:t>
      </w:r>
      <w:r w:rsidRPr="00A26812">
        <w:rPr>
          <w:rFonts w:ascii="Times New Roman" w:hAnsi="Times New Roman"/>
          <w:sz w:val="24"/>
          <w:szCs w:val="24"/>
        </w:rPr>
        <w:t>, 76</w:t>
      </w:r>
      <w:r w:rsidR="000C4723" w:rsidRPr="00A26812">
        <w:rPr>
          <w:rFonts w:ascii="Times New Roman" w:hAnsi="Times New Roman"/>
          <w:sz w:val="24"/>
          <w:szCs w:val="24"/>
        </w:rPr>
        <w:t>)</w:t>
      </w:r>
      <w:r w:rsidRPr="00A26812">
        <w:rPr>
          <w:rFonts w:ascii="Times New Roman" w:hAnsi="Times New Roman"/>
          <w:sz w:val="24"/>
          <w:szCs w:val="24"/>
        </w:rPr>
        <w:t>.</w:t>
      </w:r>
    </w:p>
    <w:p w:rsidR="000C4723" w:rsidRPr="00A26812" w:rsidRDefault="00A26812" w:rsidP="008A76F4">
      <w:pPr>
        <w:pStyle w:val="ListParagraph"/>
        <w:numPr>
          <w:ilvl w:val="0"/>
          <w:numId w:val="4"/>
        </w:numPr>
        <w:spacing w:after="0" w:line="240" w:lineRule="auto"/>
        <w:ind w:left="567" w:hanging="141"/>
        <w:rPr>
          <w:rFonts w:ascii="Times New Roman" w:hAnsi="Times New Roman"/>
          <w:sz w:val="24"/>
          <w:szCs w:val="24"/>
        </w:rPr>
      </w:pPr>
      <w:r w:rsidRPr="00A26812">
        <w:rPr>
          <w:rFonts w:ascii="Times New Roman" w:hAnsi="Times New Roman"/>
          <w:sz w:val="24"/>
          <w:szCs w:val="24"/>
        </w:rPr>
        <w:t>Exclusion of E</w:t>
      </w:r>
      <w:r w:rsidR="000C4723" w:rsidRPr="00A26812">
        <w:rPr>
          <w:rFonts w:ascii="Times New Roman" w:hAnsi="Times New Roman"/>
          <w:sz w:val="24"/>
          <w:szCs w:val="24"/>
        </w:rPr>
        <w:t>vidence</w:t>
      </w:r>
      <w:r w:rsidRPr="00A26812">
        <w:rPr>
          <w:rFonts w:ascii="Times New Roman" w:hAnsi="Times New Roman"/>
          <w:sz w:val="24"/>
          <w:szCs w:val="24"/>
        </w:rPr>
        <w:t xml:space="preserve"> </w:t>
      </w:r>
      <w:r w:rsidR="00B26678">
        <w:rPr>
          <w:rFonts w:ascii="Times New Roman" w:hAnsi="Times New Roman"/>
          <w:sz w:val="24"/>
          <w:szCs w:val="24"/>
        </w:rPr>
        <w:t>–</w:t>
      </w:r>
      <w:r w:rsidRPr="00A26812">
        <w:rPr>
          <w:rFonts w:ascii="Times New Roman" w:hAnsi="Times New Roman"/>
          <w:sz w:val="24"/>
          <w:szCs w:val="24"/>
        </w:rPr>
        <w:t xml:space="preserve"> O</w:t>
      </w:r>
      <w:r w:rsidR="00B26678">
        <w:rPr>
          <w:rFonts w:ascii="Times New Roman" w:hAnsi="Times New Roman"/>
          <w:sz w:val="24"/>
          <w:szCs w:val="24"/>
        </w:rPr>
        <w:t xml:space="preserve">ral and </w:t>
      </w:r>
      <w:r w:rsidRPr="00A26812">
        <w:rPr>
          <w:rFonts w:ascii="Times New Roman" w:hAnsi="Times New Roman"/>
          <w:sz w:val="24"/>
          <w:szCs w:val="24"/>
        </w:rPr>
        <w:t xml:space="preserve">Documentary (Sections </w:t>
      </w:r>
      <w:r w:rsidR="000C4723" w:rsidRPr="00A26812">
        <w:rPr>
          <w:rFonts w:ascii="Times New Roman" w:hAnsi="Times New Roman"/>
          <w:sz w:val="24"/>
          <w:szCs w:val="24"/>
        </w:rPr>
        <w:t>91-</w:t>
      </w:r>
      <w:r w:rsidRPr="00A26812">
        <w:rPr>
          <w:rFonts w:ascii="Times New Roman" w:hAnsi="Times New Roman"/>
          <w:sz w:val="24"/>
          <w:szCs w:val="24"/>
        </w:rPr>
        <w:t xml:space="preserve"> </w:t>
      </w:r>
      <w:r w:rsidR="000C4723" w:rsidRPr="00A26812">
        <w:rPr>
          <w:rFonts w:ascii="Times New Roman" w:hAnsi="Times New Roman"/>
          <w:sz w:val="24"/>
          <w:szCs w:val="24"/>
        </w:rPr>
        <w:t>92)</w:t>
      </w:r>
      <w:r w:rsidRPr="00A26812">
        <w:rPr>
          <w:rFonts w:ascii="Times New Roman" w:hAnsi="Times New Roman"/>
          <w:sz w:val="24"/>
          <w:szCs w:val="24"/>
        </w:rPr>
        <w:t>.</w:t>
      </w:r>
    </w:p>
    <w:p w:rsidR="000C4723" w:rsidRPr="00024F10" w:rsidRDefault="000C4723" w:rsidP="000C4723">
      <w:pPr>
        <w:spacing w:after="0" w:line="240" w:lineRule="auto"/>
        <w:rPr>
          <w:rFonts w:ascii="Times New Roman" w:eastAsia="Times New Roman" w:hAnsi="Times New Roman" w:cs="Times New Roman"/>
          <w:sz w:val="28"/>
          <w:szCs w:val="28"/>
        </w:rPr>
      </w:pPr>
    </w:p>
    <w:p w:rsidR="000C4723" w:rsidRPr="00F42BE5" w:rsidRDefault="000C4723" w:rsidP="000C4723">
      <w:pPr>
        <w:pStyle w:val="ListParagraph"/>
        <w:spacing w:after="0" w:line="240" w:lineRule="auto"/>
        <w:ind w:left="0"/>
        <w:rPr>
          <w:rFonts w:ascii="Times New Roman" w:hAnsi="Times New Roman"/>
          <w:sz w:val="28"/>
          <w:szCs w:val="28"/>
        </w:rPr>
      </w:pPr>
      <w:r w:rsidRPr="00F42BE5">
        <w:rPr>
          <w:rFonts w:ascii="Times New Roman" w:hAnsi="Times New Roman"/>
          <w:b/>
          <w:sz w:val="28"/>
          <w:szCs w:val="28"/>
        </w:rPr>
        <w:t>Unit</w:t>
      </w:r>
      <w:r w:rsidRPr="00F42BE5">
        <w:rPr>
          <w:rFonts w:ascii="Times New Roman" w:hAnsi="Times New Roman"/>
          <w:sz w:val="28"/>
          <w:szCs w:val="28"/>
        </w:rPr>
        <w:t>-</w:t>
      </w:r>
      <w:r w:rsidRPr="00E35C7A">
        <w:rPr>
          <w:rFonts w:ascii="Times New Roman" w:hAnsi="Times New Roman"/>
          <w:b/>
          <w:sz w:val="28"/>
          <w:szCs w:val="28"/>
        </w:rPr>
        <w:t>III</w:t>
      </w:r>
    </w:p>
    <w:p w:rsidR="000C4723" w:rsidRPr="00E35C7A" w:rsidRDefault="00157DB5" w:rsidP="008A76F4">
      <w:pPr>
        <w:pStyle w:val="ListParagraph"/>
        <w:numPr>
          <w:ilvl w:val="0"/>
          <w:numId w:val="1"/>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Burden of P</w:t>
      </w:r>
      <w:r w:rsidR="000C4723" w:rsidRPr="00E35C7A">
        <w:rPr>
          <w:rFonts w:ascii="Times New Roman" w:hAnsi="Times New Roman"/>
          <w:sz w:val="24"/>
          <w:szCs w:val="24"/>
        </w:rPr>
        <w:t>roof</w:t>
      </w:r>
      <w:r>
        <w:rPr>
          <w:rFonts w:ascii="Times New Roman" w:hAnsi="Times New Roman"/>
          <w:sz w:val="24"/>
          <w:szCs w:val="24"/>
        </w:rPr>
        <w:t xml:space="preserve"> (Sections </w:t>
      </w:r>
      <w:r w:rsidR="000C4723" w:rsidRPr="00E35C7A">
        <w:rPr>
          <w:rFonts w:ascii="Times New Roman" w:hAnsi="Times New Roman"/>
          <w:sz w:val="24"/>
          <w:szCs w:val="24"/>
        </w:rPr>
        <w:t>101, 112,</w:t>
      </w:r>
      <w:r>
        <w:rPr>
          <w:rFonts w:ascii="Times New Roman" w:hAnsi="Times New Roman"/>
          <w:sz w:val="24"/>
          <w:szCs w:val="24"/>
        </w:rPr>
        <w:t xml:space="preserve"> </w:t>
      </w:r>
      <w:r w:rsidR="000C4723" w:rsidRPr="00E35C7A">
        <w:rPr>
          <w:rFonts w:ascii="Times New Roman" w:hAnsi="Times New Roman"/>
          <w:sz w:val="24"/>
          <w:szCs w:val="24"/>
        </w:rPr>
        <w:t>114)</w:t>
      </w:r>
      <w:r>
        <w:rPr>
          <w:rFonts w:ascii="Times New Roman" w:hAnsi="Times New Roman"/>
          <w:sz w:val="24"/>
          <w:szCs w:val="24"/>
        </w:rPr>
        <w:t>.</w:t>
      </w:r>
    </w:p>
    <w:p w:rsidR="000C4723" w:rsidRPr="00E35C7A" w:rsidRDefault="000C4723" w:rsidP="008A76F4">
      <w:pPr>
        <w:pStyle w:val="ListParagraph"/>
        <w:numPr>
          <w:ilvl w:val="0"/>
          <w:numId w:val="1"/>
        </w:numPr>
        <w:tabs>
          <w:tab w:val="left" w:pos="180"/>
          <w:tab w:val="left" w:pos="360"/>
          <w:tab w:val="left" w:pos="709"/>
        </w:tabs>
        <w:spacing w:after="0" w:line="240" w:lineRule="auto"/>
        <w:ind w:left="567" w:hanging="141"/>
        <w:rPr>
          <w:rFonts w:ascii="Times New Roman" w:hAnsi="Times New Roman"/>
          <w:sz w:val="24"/>
          <w:szCs w:val="24"/>
        </w:rPr>
      </w:pPr>
      <w:r w:rsidRPr="00E35C7A">
        <w:rPr>
          <w:rFonts w:ascii="Times New Roman" w:hAnsi="Times New Roman"/>
          <w:sz w:val="24"/>
          <w:szCs w:val="24"/>
        </w:rPr>
        <w:t xml:space="preserve"> Estop</w:t>
      </w:r>
      <w:r w:rsidR="00157DB5">
        <w:rPr>
          <w:rFonts w:ascii="Times New Roman" w:hAnsi="Times New Roman"/>
          <w:sz w:val="24"/>
          <w:szCs w:val="24"/>
        </w:rPr>
        <w:t xml:space="preserve">pels (Section </w:t>
      </w:r>
      <w:r w:rsidRPr="00E35C7A">
        <w:rPr>
          <w:rFonts w:ascii="Times New Roman" w:hAnsi="Times New Roman"/>
          <w:sz w:val="24"/>
          <w:szCs w:val="24"/>
        </w:rPr>
        <w:t>115)</w:t>
      </w:r>
      <w:r w:rsidR="00157DB5">
        <w:rPr>
          <w:rFonts w:ascii="Times New Roman" w:hAnsi="Times New Roman"/>
          <w:sz w:val="24"/>
          <w:szCs w:val="24"/>
        </w:rPr>
        <w:t>.</w:t>
      </w:r>
    </w:p>
    <w:p w:rsidR="000C4723" w:rsidRDefault="00120F4C" w:rsidP="008A76F4">
      <w:pPr>
        <w:pStyle w:val="ListParagraph"/>
        <w:numPr>
          <w:ilvl w:val="0"/>
          <w:numId w:val="1"/>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Privilege</w:t>
      </w:r>
      <w:r w:rsidR="00157DB5">
        <w:rPr>
          <w:rFonts w:ascii="Times New Roman" w:hAnsi="Times New Roman"/>
          <w:sz w:val="24"/>
          <w:szCs w:val="24"/>
        </w:rPr>
        <w:t xml:space="preserve"> Communication (Sections </w:t>
      </w:r>
      <w:r w:rsidR="000C4723" w:rsidRPr="00E35C7A">
        <w:rPr>
          <w:rFonts w:ascii="Times New Roman" w:hAnsi="Times New Roman"/>
          <w:sz w:val="24"/>
          <w:szCs w:val="24"/>
        </w:rPr>
        <w:t>124,</w:t>
      </w:r>
      <w:r w:rsidR="00157DB5">
        <w:rPr>
          <w:rFonts w:ascii="Times New Roman" w:hAnsi="Times New Roman"/>
          <w:sz w:val="24"/>
          <w:szCs w:val="24"/>
        </w:rPr>
        <w:t xml:space="preserve"> </w:t>
      </w:r>
      <w:r w:rsidR="000C4723" w:rsidRPr="00E35C7A">
        <w:rPr>
          <w:rFonts w:ascii="Times New Roman" w:hAnsi="Times New Roman"/>
          <w:sz w:val="24"/>
          <w:szCs w:val="24"/>
        </w:rPr>
        <w:t>126)</w:t>
      </w:r>
      <w:r w:rsidR="00E35C7A">
        <w:rPr>
          <w:rFonts w:ascii="Times New Roman" w:hAnsi="Times New Roman"/>
          <w:sz w:val="24"/>
          <w:szCs w:val="24"/>
        </w:rPr>
        <w:t>.</w:t>
      </w:r>
    </w:p>
    <w:p w:rsidR="00E35C7A" w:rsidRPr="00157DB5" w:rsidRDefault="00E35C7A" w:rsidP="00157DB5">
      <w:pPr>
        <w:tabs>
          <w:tab w:val="left" w:pos="180"/>
          <w:tab w:val="left" w:pos="360"/>
          <w:tab w:val="left" w:pos="709"/>
        </w:tabs>
        <w:spacing w:after="0" w:line="240" w:lineRule="auto"/>
        <w:rPr>
          <w:rFonts w:ascii="Times New Roman" w:eastAsia="Times New Roman" w:hAnsi="Times New Roman" w:cs="Times New Roman"/>
          <w:sz w:val="24"/>
          <w:szCs w:val="24"/>
        </w:rPr>
      </w:pPr>
    </w:p>
    <w:p w:rsidR="000C4723" w:rsidRPr="00E35C7A" w:rsidRDefault="000C4723" w:rsidP="000C4723">
      <w:pPr>
        <w:tabs>
          <w:tab w:val="left" w:pos="180"/>
          <w:tab w:val="left" w:pos="360"/>
          <w:tab w:val="left" w:pos="450"/>
        </w:tabs>
        <w:spacing w:after="0" w:line="240" w:lineRule="auto"/>
        <w:rPr>
          <w:rFonts w:ascii="Times New Roman" w:eastAsia="Times New Roman" w:hAnsi="Times New Roman" w:cs="Times New Roman"/>
          <w:b/>
          <w:sz w:val="28"/>
          <w:szCs w:val="28"/>
        </w:rPr>
      </w:pPr>
      <w:r w:rsidRPr="00E35C7A">
        <w:rPr>
          <w:rFonts w:ascii="Times New Roman" w:eastAsia="Times New Roman" w:hAnsi="Times New Roman" w:cs="Times New Roman"/>
          <w:b/>
          <w:sz w:val="28"/>
          <w:szCs w:val="28"/>
        </w:rPr>
        <w:t>Unit-IV</w:t>
      </w:r>
    </w:p>
    <w:p w:rsidR="000C4723" w:rsidRPr="00E35C7A" w:rsidRDefault="0067122C" w:rsidP="008A76F4">
      <w:pPr>
        <w:pStyle w:val="ListParagraph"/>
        <w:numPr>
          <w:ilvl w:val="0"/>
          <w:numId w:val="2"/>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 xml:space="preserve">Witnesses (Sections </w:t>
      </w:r>
      <w:r w:rsidR="000C4723" w:rsidRPr="00E35C7A">
        <w:rPr>
          <w:rFonts w:ascii="Times New Roman" w:hAnsi="Times New Roman"/>
          <w:sz w:val="24"/>
          <w:szCs w:val="24"/>
        </w:rPr>
        <w:t>118-120, 122,129, 132)</w:t>
      </w:r>
      <w:r>
        <w:rPr>
          <w:rFonts w:ascii="Times New Roman" w:hAnsi="Times New Roman"/>
          <w:sz w:val="24"/>
          <w:szCs w:val="24"/>
        </w:rPr>
        <w:t>.</w:t>
      </w:r>
    </w:p>
    <w:p w:rsidR="000C4723" w:rsidRPr="00E35C7A" w:rsidRDefault="0067122C" w:rsidP="008A76F4">
      <w:pPr>
        <w:pStyle w:val="ListParagraph"/>
        <w:numPr>
          <w:ilvl w:val="0"/>
          <w:numId w:val="2"/>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 xml:space="preserve">Accomplice (Section </w:t>
      </w:r>
      <w:r w:rsidR="000C4723" w:rsidRPr="00E35C7A">
        <w:rPr>
          <w:rFonts w:ascii="Times New Roman" w:hAnsi="Times New Roman"/>
          <w:sz w:val="24"/>
          <w:szCs w:val="24"/>
        </w:rPr>
        <w:t>133)</w:t>
      </w:r>
      <w:r>
        <w:rPr>
          <w:rFonts w:ascii="Times New Roman" w:hAnsi="Times New Roman"/>
          <w:sz w:val="24"/>
          <w:szCs w:val="24"/>
        </w:rPr>
        <w:t>.</w:t>
      </w:r>
    </w:p>
    <w:p w:rsidR="000C4723" w:rsidRPr="00E35C7A" w:rsidRDefault="0067122C" w:rsidP="008A76F4">
      <w:pPr>
        <w:pStyle w:val="ListParagraph"/>
        <w:numPr>
          <w:ilvl w:val="0"/>
          <w:numId w:val="2"/>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 xml:space="preserve">Examination of Witnesses (Sections </w:t>
      </w:r>
      <w:r w:rsidR="007C490A">
        <w:rPr>
          <w:rFonts w:ascii="Times New Roman" w:hAnsi="Times New Roman"/>
          <w:sz w:val="24"/>
          <w:szCs w:val="24"/>
        </w:rPr>
        <w:t>135-138</w:t>
      </w:r>
      <w:r w:rsidR="000C4723" w:rsidRPr="00E35C7A">
        <w:rPr>
          <w:rFonts w:ascii="Times New Roman" w:hAnsi="Times New Roman"/>
          <w:sz w:val="24"/>
          <w:szCs w:val="24"/>
        </w:rPr>
        <w:t>)</w:t>
      </w:r>
      <w:r>
        <w:rPr>
          <w:rFonts w:ascii="Times New Roman" w:hAnsi="Times New Roman"/>
          <w:sz w:val="24"/>
          <w:szCs w:val="24"/>
        </w:rPr>
        <w:t>.</w:t>
      </w:r>
    </w:p>
    <w:p w:rsidR="000C4723" w:rsidRPr="00E35C7A" w:rsidRDefault="0067122C" w:rsidP="008A76F4">
      <w:pPr>
        <w:pStyle w:val="ListParagraph"/>
        <w:numPr>
          <w:ilvl w:val="0"/>
          <w:numId w:val="2"/>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 xml:space="preserve">Witnesses to character (Sections </w:t>
      </w:r>
      <w:r w:rsidR="000C4723" w:rsidRPr="00E35C7A">
        <w:rPr>
          <w:rFonts w:ascii="Times New Roman" w:hAnsi="Times New Roman"/>
          <w:sz w:val="24"/>
          <w:szCs w:val="24"/>
        </w:rPr>
        <w:t>140-142)</w:t>
      </w:r>
      <w:r>
        <w:rPr>
          <w:rFonts w:ascii="Times New Roman" w:hAnsi="Times New Roman"/>
          <w:sz w:val="24"/>
          <w:szCs w:val="24"/>
        </w:rPr>
        <w:t>.</w:t>
      </w:r>
    </w:p>
    <w:p w:rsidR="0067122C" w:rsidRDefault="0067122C" w:rsidP="000C4723">
      <w:pPr>
        <w:tabs>
          <w:tab w:val="left" w:pos="180"/>
          <w:tab w:val="left" w:pos="360"/>
          <w:tab w:val="left" w:pos="450"/>
        </w:tabs>
        <w:spacing w:after="0" w:line="240" w:lineRule="auto"/>
        <w:rPr>
          <w:rFonts w:ascii="Times New Roman" w:hAnsi="Times New Roman"/>
          <w:b/>
          <w:sz w:val="28"/>
          <w:szCs w:val="28"/>
        </w:rPr>
      </w:pPr>
    </w:p>
    <w:p w:rsidR="00890547" w:rsidRDefault="00890547" w:rsidP="000C4723">
      <w:pPr>
        <w:tabs>
          <w:tab w:val="left" w:pos="180"/>
          <w:tab w:val="left" w:pos="360"/>
          <w:tab w:val="left" w:pos="450"/>
        </w:tabs>
        <w:spacing w:after="0" w:line="240" w:lineRule="auto"/>
        <w:rPr>
          <w:rFonts w:ascii="Times New Roman" w:eastAsia="Times New Roman" w:hAnsi="Times New Roman" w:cs="Times New Roman"/>
          <w:b/>
          <w:sz w:val="28"/>
          <w:szCs w:val="28"/>
        </w:rPr>
      </w:pPr>
    </w:p>
    <w:p w:rsidR="000C4723" w:rsidRPr="00F42BE5" w:rsidRDefault="000C4723" w:rsidP="000C4723">
      <w:pPr>
        <w:tabs>
          <w:tab w:val="left" w:pos="180"/>
          <w:tab w:val="left" w:pos="360"/>
          <w:tab w:val="left" w:pos="450"/>
        </w:tabs>
        <w:spacing w:after="0" w:line="240" w:lineRule="auto"/>
        <w:rPr>
          <w:rFonts w:ascii="Times New Roman" w:eastAsia="Times New Roman" w:hAnsi="Times New Roman" w:cs="Times New Roman"/>
          <w:sz w:val="28"/>
          <w:szCs w:val="28"/>
        </w:rPr>
      </w:pPr>
      <w:r w:rsidRPr="00F42BE5">
        <w:rPr>
          <w:rFonts w:ascii="Times New Roman" w:eastAsia="Times New Roman" w:hAnsi="Times New Roman" w:cs="Times New Roman"/>
          <w:b/>
          <w:sz w:val="28"/>
          <w:szCs w:val="28"/>
        </w:rPr>
        <w:lastRenderedPageBreak/>
        <w:t>Unit</w:t>
      </w:r>
      <w:r w:rsidRPr="00F42BE5">
        <w:rPr>
          <w:rFonts w:ascii="Times New Roman" w:eastAsia="Times New Roman" w:hAnsi="Times New Roman" w:cs="Times New Roman"/>
          <w:sz w:val="28"/>
          <w:szCs w:val="28"/>
        </w:rPr>
        <w:t>-</w:t>
      </w:r>
      <w:r w:rsidRPr="00F42BE5">
        <w:rPr>
          <w:rFonts w:ascii="Times New Roman" w:eastAsia="Times New Roman" w:hAnsi="Times New Roman" w:cs="Times New Roman"/>
          <w:b/>
          <w:sz w:val="28"/>
          <w:szCs w:val="28"/>
        </w:rPr>
        <w:t>V</w:t>
      </w:r>
    </w:p>
    <w:p w:rsidR="000C4723" w:rsidRPr="00E35C7A" w:rsidRDefault="00890547" w:rsidP="008A76F4">
      <w:pPr>
        <w:pStyle w:val="ListParagraph"/>
        <w:numPr>
          <w:ilvl w:val="0"/>
          <w:numId w:val="3"/>
        </w:numPr>
        <w:tabs>
          <w:tab w:val="left" w:pos="180"/>
          <w:tab w:val="left" w:pos="360"/>
          <w:tab w:val="left" w:pos="567"/>
        </w:tabs>
        <w:spacing w:after="0" w:line="240" w:lineRule="auto"/>
        <w:ind w:left="567" w:hanging="141"/>
        <w:rPr>
          <w:rFonts w:ascii="Times New Roman" w:hAnsi="Times New Roman"/>
          <w:sz w:val="24"/>
          <w:szCs w:val="24"/>
        </w:rPr>
      </w:pPr>
      <w:r>
        <w:rPr>
          <w:rFonts w:ascii="Times New Roman" w:hAnsi="Times New Roman"/>
          <w:sz w:val="24"/>
          <w:szCs w:val="24"/>
        </w:rPr>
        <w:t xml:space="preserve">Lawful Questions in </w:t>
      </w:r>
      <w:r w:rsidR="00103800">
        <w:rPr>
          <w:rFonts w:ascii="Times New Roman" w:hAnsi="Times New Roman"/>
          <w:sz w:val="24"/>
          <w:szCs w:val="24"/>
        </w:rPr>
        <w:t>Cross Examination (Section</w:t>
      </w:r>
      <w:r w:rsidR="000C4723" w:rsidRPr="00E35C7A">
        <w:rPr>
          <w:rFonts w:ascii="Times New Roman" w:hAnsi="Times New Roman"/>
          <w:sz w:val="24"/>
          <w:szCs w:val="24"/>
        </w:rPr>
        <w:t xml:space="preserve"> 145)</w:t>
      </w:r>
      <w:r w:rsidR="00103800">
        <w:rPr>
          <w:rFonts w:ascii="Times New Roman" w:hAnsi="Times New Roman"/>
          <w:sz w:val="24"/>
          <w:szCs w:val="24"/>
        </w:rPr>
        <w:t>.</w:t>
      </w:r>
    </w:p>
    <w:p w:rsidR="000C4723" w:rsidRPr="00E35C7A" w:rsidRDefault="00103800" w:rsidP="008A76F4">
      <w:pPr>
        <w:pStyle w:val="ListParagraph"/>
        <w:numPr>
          <w:ilvl w:val="0"/>
          <w:numId w:val="3"/>
        </w:numPr>
        <w:tabs>
          <w:tab w:val="left" w:pos="180"/>
          <w:tab w:val="left" w:pos="360"/>
          <w:tab w:val="left" w:pos="567"/>
        </w:tabs>
        <w:spacing w:after="0" w:line="240" w:lineRule="auto"/>
        <w:ind w:left="567" w:hanging="141"/>
        <w:rPr>
          <w:rFonts w:ascii="Times New Roman" w:hAnsi="Times New Roman"/>
          <w:sz w:val="24"/>
          <w:szCs w:val="24"/>
        </w:rPr>
      </w:pPr>
      <w:r>
        <w:rPr>
          <w:rFonts w:ascii="Times New Roman" w:hAnsi="Times New Roman"/>
          <w:sz w:val="24"/>
          <w:szCs w:val="24"/>
        </w:rPr>
        <w:t xml:space="preserve">Questions asked by Courts (Sections </w:t>
      </w:r>
      <w:r w:rsidR="000C4723" w:rsidRPr="00E35C7A">
        <w:rPr>
          <w:rFonts w:ascii="Times New Roman" w:hAnsi="Times New Roman"/>
          <w:sz w:val="24"/>
          <w:szCs w:val="24"/>
        </w:rPr>
        <w:t>149- 150, 165)</w:t>
      </w:r>
      <w:r w:rsidR="006F5060">
        <w:rPr>
          <w:rFonts w:ascii="Times New Roman" w:hAnsi="Times New Roman"/>
          <w:sz w:val="24"/>
          <w:szCs w:val="24"/>
        </w:rPr>
        <w:t>.</w:t>
      </w:r>
    </w:p>
    <w:p w:rsidR="000C4723" w:rsidRPr="00E35C7A" w:rsidRDefault="000C4723" w:rsidP="008A76F4">
      <w:pPr>
        <w:pStyle w:val="ListParagraph"/>
        <w:numPr>
          <w:ilvl w:val="0"/>
          <w:numId w:val="3"/>
        </w:numPr>
        <w:tabs>
          <w:tab w:val="left" w:pos="180"/>
          <w:tab w:val="left" w:pos="360"/>
          <w:tab w:val="left" w:pos="567"/>
        </w:tabs>
        <w:spacing w:after="0" w:line="240" w:lineRule="auto"/>
        <w:ind w:left="567" w:hanging="141"/>
        <w:rPr>
          <w:rFonts w:ascii="Times New Roman" w:hAnsi="Times New Roman"/>
          <w:sz w:val="24"/>
          <w:szCs w:val="24"/>
        </w:rPr>
      </w:pPr>
      <w:r w:rsidRPr="00E35C7A">
        <w:rPr>
          <w:rFonts w:ascii="Times New Roman" w:hAnsi="Times New Roman"/>
          <w:sz w:val="24"/>
          <w:szCs w:val="24"/>
        </w:rPr>
        <w:t>Qu</w:t>
      </w:r>
      <w:r w:rsidR="00103800">
        <w:rPr>
          <w:rFonts w:ascii="Times New Roman" w:hAnsi="Times New Roman"/>
          <w:sz w:val="24"/>
          <w:szCs w:val="24"/>
        </w:rPr>
        <w:t>estion by Party to Own Witness</w:t>
      </w:r>
      <w:r w:rsidR="006F5060">
        <w:rPr>
          <w:rFonts w:ascii="Times New Roman" w:hAnsi="Times New Roman"/>
          <w:sz w:val="24"/>
          <w:szCs w:val="24"/>
        </w:rPr>
        <w:t xml:space="preserve"> </w:t>
      </w:r>
      <w:r w:rsidR="00103800">
        <w:rPr>
          <w:rFonts w:ascii="Times New Roman" w:hAnsi="Times New Roman"/>
          <w:sz w:val="24"/>
          <w:szCs w:val="24"/>
        </w:rPr>
        <w:t xml:space="preserve">(Section </w:t>
      </w:r>
      <w:r w:rsidRPr="00E35C7A">
        <w:rPr>
          <w:rFonts w:ascii="Times New Roman" w:hAnsi="Times New Roman"/>
          <w:sz w:val="24"/>
          <w:szCs w:val="24"/>
        </w:rPr>
        <w:t>154)</w:t>
      </w:r>
      <w:r w:rsidR="006F5060">
        <w:rPr>
          <w:rFonts w:ascii="Times New Roman" w:hAnsi="Times New Roman"/>
          <w:sz w:val="24"/>
          <w:szCs w:val="24"/>
        </w:rPr>
        <w:t>.</w:t>
      </w:r>
    </w:p>
    <w:p w:rsidR="000C4723" w:rsidRPr="00E35C7A" w:rsidRDefault="00103800" w:rsidP="008A76F4">
      <w:pPr>
        <w:pStyle w:val="ListParagraph"/>
        <w:numPr>
          <w:ilvl w:val="0"/>
          <w:numId w:val="3"/>
        </w:numPr>
        <w:tabs>
          <w:tab w:val="left" w:pos="180"/>
          <w:tab w:val="left" w:pos="360"/>
          <w:tab w:val="left" w:pos="567"/>
        </w:tabs>
        <w:spacing w:after="0" w:line="240" w:lineRule="auto"/>
        <w:ind w:left="567" w:hanging="141"/>
        <w:rPr>
          <w:rFonts w:ascii="Times New Roman" w:hAnsi="Times New Roman"/>
          <w:sz w:val="24"/>
          <w:szCs w:val="24"/>
        </w:rPr>
      </w:pPr>
      <w:r>
        <w:rPr>
          <w:rFonts w:ascii="Times New Roman" w:hAnsi="Times New Roman"/>
          <w:sz w:val="24"/>
          <w:szCs w:val="24"/>
        </w:rPr>
        <w:t xml:space="preserve">Refreshing Memory (Section </w:t>
      </w:r>
      <w:r w:rsidR="000C4723" w:rsidRPr="00E35C7A">
        <w:rPr>
          <w:rFonts w:ascii="Times New Roman" w:hAnsi="Times New Roman"/>
          <w:sz w:val="24"/>
          <w:szCs w:val="24"/>
        </w:rPr>
        <w:t>159)</w:t>
      </w:r>
      <w:r w:rsidR="006F5060">
        <w:rPr>
          <w:rFonts w:ascii="Times New Roman" w:hAnsi="Times New Roman"/>
          <w:sz w:val="24"/>
          <w:szCs w:val="24"/>
        </w:rPr>
        <w:t>.</w:t>
      </w:r>
    </w:p>
    <w:p w:rsidR="000C4723" w:rsidRPr="00E35C7A" w:rsidRDefault="000C4723" w:rsidP="008A76F4">
      <w:pPr>
        <w:pStyle w:val="ListParagraph"/>
        <w:numPr>
          <w:ilvl w:val="0"/>
          <w:numId w:val="3"/>
        </w:numPr>
        <w:tabs>
          <w:tab w:val="left" w:pos="180"/>
          <w:tab w:val="left" w:pos="360"/>
          <w:tab w:val="left" w:pos="567"/>
        </w:tabs>
        <w:spacing w:after="0" w:line="240" w:lineRule="auto"/>
        <w:ind w:left="567" w:hanging="141"/>
        <w:rPr>
          <w:rFonts w:ascii="Times New Roman" w:hAnsi="Times New Roman"/>
          <w:sz w:val="24"/>
          <w:szCs w:val="24"/>
        </w:rPr>
      </w:pPr>
      <w:r w:rsidRPr="00E35C7A">
        <w:rPr>
          <w:rFonts w:ascii="Times New Roman" w:hAnsi="Times New Roman"/>
          <w:sz w:val="24"/>
          <w:szCs w:val="24"/>
        </w:rPr>
        <w:t>Improper Admiss</w:t>
      </w:r>
      <w:r w:rsidR="00AC071B">
        <w:rPr>
          <w:rFonts w:ascii="Times New Roman" w:hAnsi="Times New Roman"/>
          <w:sz w:val="24"/>
          <w:szCs w:val="24"/>
        </w:rPr>
        <w:t xml:space="preserve">ion and Rejection of Evidence (Section </w:t>
      </w:r>
      <w:r w:rsidRPr="00E35C7A">
        <w:rPr>
          <w:rFonts w:ascii="Times New Roman" w:hAnsi="Times New Roman"/>
          <w:sz w:val="24"/>
          <w:szCs w:val="24"/>
        </w:rPr>
        <w:t>167)</w:t>
      </w:r>
      <w:r w:rsidR="00AC071B">
        <w:rPr>
          <w:rFonts w:ascii="Times New Roman" w:hAnsi="Times New Roman"/>
          <w:sz w:val="24"/>
          <w:szCs w:val="24"/>
        </w:rPr>
        <w:t>.</w:t>
      </w:r>
    </w:p>
    <w:p w:rsidR="00E35C7A" w:rsidRDefault="00E35C7A" w:rsidP="000C4723">
      <w:pPr>
        <w:spacing w:after="0" w:line="240" w:lineRule="auto"/>
        <w:jc w:val="both"/>
        <w:rPr>
          <w:rFonts w:ascii="Times New Roman" w:hAnsi="Times New Roman"/>
          <w:b/>
          <w:sz w:val="28"/>
          <w:szCs w:val="28"/>
          <w:u w:val="single"/>
        </w:rPr>
      </w:pPr>
    </w:p>
    <w:p w:rsidR="000C4723" w:rsidRPr="002937E8" w:rsidRDefault="00482452" w:rsidP="000C4723">
      <w:pPr>
        <w:tabs>
          <w:tab w:val="left" w:pos="14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Readings</w:t>
      </w:r>
    </w:p>
    <w:p w:rsidR="000C4723" w:rsidRPr="00CE3F05" w:rsidRDefault="000C4723" w:rsidP="006D4708">
      <w:pPr>
        <w:pStyle w:val="ListParagraph"/>
        <w:numPr>
          <w:ilvl w:val="0"/>
          <w:numId w:val="5"/>
        </w:numPr>
        <w:tabs>
          <w:tab w:val="left" w:pos="1440"/>
        </w:tabs>
        <w:spacing w:after="0" w:line="240" w:lineRule="auto"/>
        <w:contextualSpacing/>
        <w:jc w:val="both"/>
        <w:rPr>
          <w:rFonts w:ascii="Times New Roman" w:hAnsi="Times New Roman"/>
          <w:sz w:val="24"/>
          <w:szCs w:val="24"/>
        </w:rPr>
      </w:pPr>
      <w:r w:rsidRPr="00CE3F05">
        <w:rPr>
          <w:rFonts w:ascii="Times New Roman" w:hAnsi="Times New Roman"/>
          <w:sz w:val="24"/>
          <w:szCs w:val="24"/>
        </w:rPr>
        <w:t xml:space="preserve">M. Monir:  Text book on the Law of Evidence, Universal Law Publishing Company </w:t>
      </w:r>
    </w:p>
    <w:p w:rsidR="000C4723" w:rsidRPr="00CE3F05" w:rsidRDefault="000C4723" w:rsidP="006D4708">
      <w:pPr>
        <w:pStyle w:val="ListParagraph"/>
        <w:numPr>
          <w:ilvl w:val="0"/>
          <w:numId w:val="5"/>
        </w:numPr>
        <w:tabs>
          <w:tab w:val="left" w:pos="1440"/>
        </w:tabs>
        <w:spacing w:after="0" w:line="240" w:lineRule="auto"/>
        <w:contextualSpacing/>
        <w:jc w:val="both"/>
        <w:rPr>
          <w:rFonts w:ascii="Times New Roman" w:hAnsi="Times New Roman"/>
          <w:sz w:val="24"/>
          <w:szCs w:val="24"/>
        </w:rPr>
      </w:pPr>
      <w:r w:rsidRPr="00CE3F05">
        <w:rPr>
          <w:rFonts w:ascii="Times New Roman" w:hAnsi="Times New Roman"/>
          <w:sz w:val="24"/>
          <w:szCs w:val="24"/>
        </w:rPr>
        <w:t>Ratan Lal Deeraj Lal: Law of Evidence</w:t>
      </w:r>
    </w:p>
    <w:p w:rsidR="003118DA" w:rsidRDefault="000C4723" w:rsidP="00C80D58">
      <w:pPr>
        <w:pStyle w:val="ListParagraph"/>
        <w:numPr>
          <w:ilvl w:val="0"/>
          <w:numId w:val="5"/>
        </w:numPr>
        <w:tabs>
          <w:tab w:val="left" w:pos="1440"/>
        </w:tabs>
        <w:spacing w:after="0" w:line="240" w:lineRule="auto"/>
        <w:contextualSpacing/>
        <w:jc w:val="both"/>
        <w:rPr>
          <w:rFonts w:ascii="Times New Roman" w:hAnsi="Times New Roman"/>
          <w:sz w:val="24"/>
          <w:szCs w:val="24"/>
        </w:rPr>
      </w:pPr>
      <w:r w:rsidRPr="00C80D58">
        <w:rPr>
          <w:rFonts w:ascii="Times New Roman" w:hAnsi="Times New Roman"/>
          <w:sz w:val="24"/>
          <w:szCs w:val="24"/>
        </w:rPr>
        <w:t>Avtar Singh: Principles of the Law of Evidence, Central Law Publications</w:t>
      </w:r>
      <w:r w:rsidR="00001346" w:rsidRPr="00C80D58">
        <w:rPr>
          <w:rFonts w:ascii="Times New Roman" w:hAnsi="Times New Roman"/>
          <w:sz w:val="24"/>
          <w:szCs w:val="24"/>
        </w:rPr>
        <w:t>.</w:t>
      </w:r>
    </w:p>
    <w:sectPr w:rsidR="003118DA" w:rsidSect="002D20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7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53C" w:rsidRDefault="009A553C" w:rsidP="00F740CE">
      <w:pPr>
        <w:spacing w:after="0" w:line="240" w:lineRule="auto"/>
      </w:pPr>
      <w:r>
        <w:separator/>
      </w:r>
    </w:p>
  </w:endnote>
  <w:endnote w:type="continuationSeparator" w:id="1">
    <w:p w:rsidR="009A553C" w:rsidRDefault="009A553C" w:rsidP="00F74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037" w:rsidRDefault="002D20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4723"/>
      <w:docPartObj>
        <w:docPartGallery w:val="Page Numbers (Bottom of Page)"/>
        <w:docPartUnique/>
      </w:docPartObj>
    </w:sdtPr>
    <w:sdtContent>
      <w:p w:rsidR="002D2037" w:rsidRDefault="0024642F">
        <w:pPr>
          <w:pStyle w:val="Footer"/>
          <w:jc w:val="center"/>
        </w:pPr>
        <w:fldSimple w:instr=" PAGE   \* MERGEFORMAT ">
          <w:r w:rsidR="009D3BF9">
            <w:rPr>
              <w:noProof/>
            </w:rPr>
            <w:t>73</w:t>
          </w:r>
        </w:fldSimple>
      </w:p>
    </w:sdtContent>
  </w:sdt>
  <w:p w:rsidR="002D2037" w:rsidRDefault="002D20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4722"/>
      <w:docPartObj>
        <w:docPartGallery w:val="Page Numbers (Bottom of Page)"/>
        <w:docPartUnique/>
      </w:docPartObj>
    </w:sdtPr>
    <w:sdtContent>
      <w:p w:rsidR="002D2037" w:rsidRDefault="0024642F">
        <w:pPr>
          <w:pStyle w:val="Footer"/>
          <w:jc w:val="center"/>
        </w:pPr>
        <w:fldSimple w:instr=" PAGE   \* MERGEFORMAT ">
          <w:r w:rsidR="009D3BF9">
            <w:rPr>
              <w:noProof/>
            </w:rPr>
            <w:t>72</w:t>
          </w:r>
        </w:fldSimple>
      </w:p>
    </w:sdtContent>
  </w:sdt>
  <w:p w:rsidR="002D2037" w:rsidRDefault="002D20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53C" w:rsidRDefault="009A553C" w:rsidP="00F740CE">
      <w:pPr>
        <w:spacing w:after="0" w:line="240" w:lineRule="auto"/>
      </w:pPr>
      <w:r>
        <w:separator/>
      </w:r>
    </w:p>
  </w:footnote>
  <w:footnote w:type="continuationSeparator" w:id="1">
    <w:p w:rsidR="009A553C" w:rsidRDefault="009A553C" w:rsidP="00F740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037" w:rsidRDefault="002D20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CE" w:rsidRDefault="00F740CE" w:rsidP="00F740CE">
    <w:pPr>
      <w:pStyle w:val="Heade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B.A.LLB. 6</w:t>
    </w:r>
    <w:r w:rsidRPr="00F740CE">
      <w:rPr>
        <w:rFonts w:ascii="Times New Roman" w:hAnsi="Times New Roman" w:cs="Times New Roman"/>
        <w:b/>
        <w:color w:val="000000" w:themeColor="text1"/>
        <w:sz w:val="28"/>
        <w:szCs w:val="28"/>
        <w:vertAlign w:val="superscript"/>
      </w:rPr>
      <w:t>th</w:t>
    </w:r>
    <w:r>
      <w:rPr>
        <w:rFonts w:ascii="Times New Roman" w:hAnsi="Times New Roman" w:cs="Times New Roman"/>
        <w:b/>
        <w:color w:val="000000" w:themeColor="text1"/>
        <w:sz w:val="28"/>
        <w:szCs w:val="28"/>
      </w:rPr>
      <w:t xml:space="preserve"> Semester</w:t>
    </w:r>
  </w:p>
  <w:p w:rsidR="00F740CE" w:rsidRPr="00F740CE" w:rsidRDefault="00F740CE" w:rsidP="00F740CE">
    <w:pPr>
      <w:pStyle w:val="Header"/>
      <w:jc w:val="center"/>
      <w:rPr>
        <w:rFonts w:ascii="Times New Roman" w:hAnsi="Times New Roman" w:cs="Times New Roman"/>
        <w:b/>
        <w:color w:val="000000" w:themeColor="text1"/>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037" w:rsidRDefault="002D20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218C"/>
    <w:multiLevelType w:val="hybridMultilevel"/>
    <w:tmpl w:val="CE5E793A"/>
    <w:lvl w:ilvl="0" w:tplc="45728B9A">
      <w:start w:val="1"/>
      <w:numFmt w:val="upperRoman"/>
      <w:lvlText w:val="%1."/>
      <w:lvlJc w:val="right"/>
      <w:pPr>
        <w:ind w:left="720" w:hanging="360"/>
      </w:pPr>
      <w:rPr>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C94920"/>
    <w:multiLevelType w:val="hybridMultilevel"/>
    <w:tmpl w:val="ABCAE9AC"/>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6EF3DA8"/>
    <w:multiLevelType w:val="hybridMultilevel"/>
    <w:tmpl w:val="533ECA4C"/>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0BDE7DC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C7A5397"/>
    <w:multiLevelType w:val="hybridMultilevel"/>
    <w:tmpl w:val="2DA44A74"/>
    <w:lvl w:ilvl="0" w:tplc="4AA61EF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4CD3594"/>
    <w:multiLevelType w:val="hybridMultilevel"/>
    <w:tmpl w:val="6BE0D5A2"/>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nsid w:val="15E7645D"/>
    <w:multiLevelType w:val="hybridMultilevel"/>
    <w:tmpl w:val="FB92948A"/>
    <w:lvl w:ilvl="0" w:tplc="E5D4BA6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3D047B"/>
    <w:multiLevelType w:val="hybridMultilevel"/>
    <w:tmpl w:val="5C34979E"/>
    <w:lvl w:ilvl="0" w:tplc="D3AE73CC">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4D79B4"/>
    <w:multiLevelType w:val="hybridMultilevel"/>
    <w:tmpl w:val="83DAE8D0"/>
    <w:lvl w:ilvl="0" w:tplc="A44A2CE4">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87921D4"/>
    <w:multiLevelType w:val="hybridMultilevel"/>
    <w:tmpl w:val="E486ABDA"/>
    <w:lvl w:ilvl="0" w:tplc="40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9BC6FFD"/>
    <w:multiLevelType w:val="hybridMultilevel"/>
    <w:tmpl w:val="F5988D78"/>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8695F"/>
    <w:multiLevelType w:val="hybridMultilevel"/>
    <w:tmpl w:val="FE220260"/>
    <w:lvl w:ilvl="0" w:tplc="55CAA442">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C6348EC"/>
    <w:multiLevelType w:val="hybridMultilevel"/>
    <w:tmpl w:val="F76219CC"/>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1EEB49D5"/>
    <w:multiLevelType w:val="hybridMultilevel"/>
    <w:tmpl w:val="0CF0CBF8"/>
    <w:lvl w:ilvl="0" w:tplc="8242BEA8">
      <w:start w:val="1"/>
      <w:numFmt w:val="upperRoman"/>
      <w:lvlText w:val="%1."/>
      <w:lvlJc w:val="right"/>
      <w:pPr>
        <w:tabs>
          <w:tab w:val="num" w:pos="720"/>
        </w:tabs>
        <w:ind w:left="720" w:hanging="360"/>
      </w:pPr>
      <w:rPr>
        <w:b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4">
    <w:nsid w:val="224D0B57"/>
    <w:multiLevelType w:val="multilevel"/>
    <w:tmpl w:val="B4047FBE"/>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856517"/>
    <w:multiLevelType w:val="hybridMultilevel"/>
    <w:tmpl w:val="77C66E78"/>
    <w:lvl w:ilvl="0" w:tplc="8B6E9D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ECC7A1D"/>
    <w:multiLevelType w:val="hybridMultilevel"/>
    <w:tmpl w:val="EB5E14C2"/>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7">
    <w:nsid w:val="331E42D4"/>
    <w:multiLevelType w:val="hybridMultilevel"/>
    <w:tmpl w:val="115EBD8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36A290C"/>
    <w:multiLevelType w:val="hybridMultilevel"/>
    <w:tmpl w:val="E260178C"/>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E02F5"/>
    <w:multiLevelType w:val="hybridMultilevel"/>
    <w:tmpl w:val="8406394E"/>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79A4A6C"/>
    <w:multiLevelType w:val="hybridMultilevel"/>
    <w:tmpl w:val="36B072A2"/>
    <w:lvl w:ilvl="0" w:tplc="8E641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924978"/>
    <w:multiLevelType w:val="hybridMultilevel"/>
    <w:tmpl w:val="88D83D1E"/>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2">
    <w:nsid w:val="3E6C7527"/>
    <w:multiLevelType w:val="hybridMultilevel"/>
    <w:tmpl w:val="6F465DA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E72639C"/>
    <w:multiLevelType w:val="hybridMultilevel"/>
    <w:tmpl w:val="670CBACE"/>
    <w:lvl w:ilvl="0" w:tplc="4DF295D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FE906EB"/>
    <w:multiLevelType w:val="hybridMultilevel"/>
    <w:tmpl w:val="1B6C6D0A"/>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nsid w:val="41274218"/>
    <w:multiLevelType w:val="hybridMultilevel"/>
    <w:tmpl w:val="93D25E20"/>
    <w:lvl w:ilvl="0" w:tplc="E2962E9C">
      <w:start w:val="1"/>
      <w:numFmt w:val="decimal"/>
      <w:lvlText w:val="%1."/>
      <w:lvlJc w:val="left"/>
      <w:pPr>
        <w:ind w:left="420" w:hanging="360"/>
      </w:pPr>
      <w:rPr>
        <w:rFonts w:hint="default"/>
        <w:b w:val="0"/>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6">
    <w:nsid w:val="414235A9"/>
    <w:multiLevelType w:val="hybridMultilevel"/>
    <w:tmpl w:val="E3C20FAE"/>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41C96ECA"/>
    <w:multiLevelType w:val="hybridMultilevel"/>
    <w:tmpl w:val="0650AEE6"/>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31C40C8"/>
    <w:multiLevelType w:val="hybridMultilevel"/>
    <w:tmpl w:val="0650AEE6"/>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77E7158"/>
    <w:multiLevelType w:val="multilevel"/>
    <w:tmpl w:val="23340426"/>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upperRoman"/>
      <w:lvlText w:val="%2."/>
      <w:lvlJc w:val="right"/>
      <w:pPr>
        <w:tabs>
          <w:tab w:val="num" w:pos="720"/>
        </w:tabs>
        <w:ind w:left="720" w:hanging="360"/>
      </w:pPr>
    </w:lvl>
    <w:lvl w:ilvl="2">
      <w:start w:val="1"/>
      <w:numFmt w:val="upperRoman"/>
      <w:lvlText w:val="%3."/>
      <w:lvlJc w:val="right"/>
      <w:pPr>
        <w:tabs>
          <w:tab w:val="num" w:pos="144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30">
    <w:nsid w:val="4D89418E"/>
    <w:multiLevelType w:val="hybridMultilevel"/>
    <w:tmpl w:val="6CDA61D4"/>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F4377AF"/>
    <w:multiLevelType w:val="hybridMultilevel"/>
    <w:tmpl w:val="B7B07C6A"/>
    <w:lvl w:ilvl="0" w:tplc="E6A04BC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F8906E2"/>
    <w:multiLevelType w:val="hybridMultilevel"/>
    <w:tmpl w:val="DD06B662"/>
    <w:lvl w:ilvl="0" w:tplc="1FDA50F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1DA5B3B"/>
    <w:multiLevelType w:val="hybridMultilevel"/>
    <w:tmpl w:val="2334FABE"/>
    <w:lvl w:ilvl="0" w:tplc="40090013">
      <w:start w:val="1"/>
      <w:numFmt w:val="upperRoman"/>
      <w:lvlText w:val="%1."/>
      <w:lvlJc w:val="righ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nsid w:val="51E62F17"/>
    <w:multiLevelType w:val="hybridMultilevel"/>
    <w:tmpl w:val="7714CBE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2320106"/>
    <w:multiLevelType w:val="hybridMultilevel"/>
    <w:tmpl w:val="DA7C697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2E31B5F"/>
    <w:multiLevelType w:val="hybridMultilevel"/>
    <w:tmpl w:val="2FD8CC38"/>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7">
    <w:nsid w:val="52FF46F2"/>
    <w:multiLevelType w:val="hybridMultilevel"/>
    <w:tmpl w:val="2966B70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53DE37D3"/>
    <w:multiLevelType w:val="hybridMultilevel"/>
    <w:tmpl w:val="935224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3F3742"/>
    <w:multiLevelType w:val="hybridMultilevel"/>
    <w:tmpl w:val="D40C5D78"/>
    <w:lvl w:ilvl="0" w:tplc="3876616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5C503B32"/>
    <w:multiLevelType w:val="hybridMultilevel"/>
    <w:tmpl w:val="6D164C76"/>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1">
    <w:nsid w:val="5D7766CD"/>
    <w:multiLevelType w:val="hybridMultilevel"/>
    <w:tmpl w:val="58D41ADA"/>
    <w:lvl w:ilvl="0" w:tplc="40090013">
      <w:start w:val="1"/>
      <w:numFmt w:val="upperRoman"/>
      <w:lvlText w:val="%1."/>
      <w:lvlJc w:val="right"/>
      <w:pPr>
        <w:ind w:left="1080" w:hanging="360"/>
      </w:pPr>
      <w:rPr>
        <w:rFonts w:hint="default"/>
        <w:b w:val="0"/>
        <w:sz w:val="28"/>
        <w:szCs w:val="28"/>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2">
    <w:nsid w:val="5DBA6D2B"/>
    <w:multiLevelType w:val="hybridMultilevel"/>
    <w:tmpl w:val="96B4166E"/>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3">
    <w:nsid w:val="63283426"/>
    <w:multiLevelType w:val="multilevel"/>
    <w:tmpl w:val="AAF29478"/>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44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3B31A3C"/>
    <w:multiLevelType w:val="hybridMultilevel"/>
    <w:tmpl w:val="4D0C49F8"/>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AE72C4"/>
    <w:multiLevelType w:val="hybridMultilevel"/>
    <w:tmpl w:val="32041246"/>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0A1171"/>
    <w:multiLevelType w:val="hybridMultilevel"/>
    <w:tmpl w:val="9A6C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516932"/>
    <w:multiLevelType w:val="hybridMultilevel"/>
    <w:tmpl w:val="CF8CD592"/>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C248CE"/>
    <w:multiLevelType w:val="hybridMultilevel"/>
    <w:tmpl w:val="75D84BE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1"/>
  </w:num>
  <w:num w:numId="2">
    <w:abstractNumId w:val="42"/>
  </w:num>
  <w:num w:numId="3">
    <w:abstractNumId w:val="30"/>
  </w:num>
  <w:num w:numId="4">
    <w:abstractNumId w:val="12"/>
  </w:num>
  <w:num w:numId="5">
    <w:abstractNumId w:val="46"/>
  </w:num>
  <w:num w:numId="6">
    <w:abstractNumId w:val="24"/>
  </w:num>
  <w:num w:numId="7">
    <w:abstractNumId w:val="26"/>
  </w:num>
  <w:num w:numId="8">
    <w:abstractNumId w:val="17"/>
  </w:num>
  <w:num w:numId="9">
    <w:abstractNumId w:val="33"/>
  </w:num>
  <w:num w:numId="10">
    <w:abstractNumId w:val="19"/>
  </w:num>
  <w:num w:numId="11">
    <w:abstractNumId w:val="36"/>
  </w:num>
  <w:num w:numId="12">
    <w:abstractNumId w:val="32"/>
  </w:num>
  <w:num w:numId="13">
    <w:abstractNumId w:val="4"/>
  </w:num>
  <w:num w:numId="14">
    <w:abstractNumId w:val="31"/>
  </w:num>
  <w:num w:numId="15">
    <w:abstractNumId w:val="39"/>
  </w:num>
  <w:num w:numId="16">
    <w:abstractNumId w:val="6"/>
  </w:num>
  <w:num w:numId="17">
    <w:abstractNumId w:val="15"/>
  </w:num>
  <w:num w:numId="18">
    <w:abstractNumId w:val="7"/>
  </w:num>
  <w:num w:numId="19">
    <w:abstractNumId w:val="8"/>
  </w:num>
  <w:num w:numId="20">
    <w:abstractNumId w:val="11"/>
  </w:num>
  <w:num w:numId="21">
    <w:abstractNumId w:val="28"/>
  </w:num>
  <w:num w:numId="22">
    <w:abstractNumId w:val="37"/>
  </w:num>
  <w:num w:numId="23">
    <w:abstractNumId w:val="1"/>
  </w:num>
  <w:num w:numId="24">
    <w:abstractNumId w:val="22"/>
  </w:num>
  <w:num w:numId="25">
    <w:abstractNumId w:val="0"/>
  </w:num>
  <w:num w:numId="26">
    <w:abstractNumId w:val="35"/>
  </w:num>
  <w:num w:numId="27">
    <w:abstractNumId w:val="34"/>
  </w:num>
  <w:num w:numId="28">
    <w:abstractNumId w:val="23"/>
  </w:num>
  <w:num w:numId="29">
    <w:abstractNumId w:val="25"/>
  </w:num>
  <w:num w:numId="30">
    <w:abstractNumId w:val="2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44"/>
  </w:num>
  <w:num w:numId="36">
    <w:abstractNumId w:val="10"/>
  </w:num>
  <w:num w:numId="37">
    <w:abstractNumId w:val="45"/>
  </w:num>
  <w:num w:numId="38">
    <w:abstractNumId w:val="47"/>
  </w:num>
  <w:num w:numId="39">
    <w:abstractNumId w:val="18"/>
  </w:num>
  <w:num w:numId="40">
    <w:abstractNumId w:val="3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40CE"/>
    <w:rsid w:val="00001346"/>
    <w:rsid w:val="000016D8"/>
    <w:rsid w:val="00003BAC"/>
    <w:rsid w:val="00016DD9"/>
    <w:rsid w:val="00024244"/>
    <w:rsid w:val="0002716B"/>
    <w:rsid w:val="000423F0"/>
    <w:rsid w:val="00055475"/>
    <w:rsid w:val="000614E6"/>
    <w:rsid w:val="00070FFF"/>
    <w:rsid w:val="0007250D"/>
    <w:rsid w:val="00073790"/>
    <w:rsid w:val="000830F8"/>
    <w:rsid w:val="000B5B73"/>
    <w:rsid w:val="000C4723"/>
    <w:rsid w:val="000E2031"/>
    <w:rsid w:val="000E2A43"/>
    <w:rsid w:val="000E4215"/>
    <w:rsid w:val="000F5EBA"/>
    <w:rsid w:val="0010070A"/>
    <w:rsid w:val="00103800"/>
    <w:rsid w:val="001051CC"/>
    <w:rsid w:val="0011431A"/>
    <w:rsid w:val="0011681A"/>
    <w:rsid w:val="00120F4C"/>
    <w:rsid w:val="001324C1"/>
    <w:rsid w:val="00137AB6"/>
    <w:rsid w:val="001440BC"/>
    <w:rsid w:val="00150C71"/>
    <w:rsid w:val="00157DB5"/>
    <w:rsid w:val="0016197B"/>
    <w:rsid w:val="00186CFB"/>
    <w:rsid w:val="001A2B2F"/>
    <w:rsid w:val="001B7820"/>
    <w:rsid w:val="001C31E3"/>
    <w:rsid w:val="001C34B7"/>
    <w:rsid w:val="001C388F"/>
    <w:rsid w:val="001D2B35"/>
    <w:rsid w:val="001D5491"/>
    <w:rsid w:val="001E2D8B"/>
    <w:rsid w:val="001F10D2"/>
    <w:rsid w:val="00200245"/>
    <w:rsid w:val="00201C82"/>
    <w:rsid w:val="00211001"/>
    <w:rsid w:val="0021708B"/>
    <w:rsid w:val="00223BCB"/>
    <w:rsid w:val="0022496E"/>
    <w:rsid w:val="00240111"/>
    <w:rsid w:val="00242F82"/>
    <w:rsid w:val="002445CF"/>
    <w:rsid w:val="0024642F"/>
    <w:rsid w:val="00252273"/>
    <w:rsid w:val="00253F92"/>
    <w:rsid w:val="002773E1"/>
    <w:rsid w:val="00290ADB"/>
    <w:rsid w:val="002937E8"/>
    <w:rsid w:val="002B2FF2"/>
    <w:rsid w:val="002B6EF6"/>
    <w:rsid w:val="002C3634"/>
    <w:rsid w:val="002D2037"/>
    <w:rsid w:val="002F41DE"/>
    <w:rsid w:val="0030550B"/>
    <w:rsid w:val="00307A57"/>
    <w:rsid w:val="003118DA"/>
    <w:rsid w:val="00317A8A"/>
    <w:rsid w:val="003229D9"/>
    <w:rsid w:val="0032641C"/>
    <w:rsid w:val="003316BA"/>
    <w:rsid w:val="00332134"/>
    <w:rsid w:val="0033753E"/>
    <w:rsid w:val="003420C7"/>
    <w:rsid w:val="00347D30"/>
    <w:rsid w:val="0035350B"/>
    <w:rsid w:val="003619D7"/>
    <w:rsid w:val="00364560"/>
    <w:rsid w:val="003660AF"/>
    <w:rsid w:val="0038113A"/>
    <w:rsid w:val="003958A3"/>
    <w:rsid w:val="003A44C0"/>
    <w:rsid w:val="003B7AEE"/>
    <w:rsid w:val="003C79EC"/>
    <w:rsid w:val="003E368F"/>
    <w:rsid w:val="003F432A"/>
    <w:rsid w:val="003F5FC1"/>
    <w:rsid w:val="003F6259"/>
    <w:rsid w:val="0040314C"/>
    <w:rsid w:val="00416882"/>
    <w:rsid w:val="0042274D"/>
    <w:rsid w:val="004435FC"/>
    <w:rsid w:val="004507EC"/>
    <w:rsid w:val="00452605"/>
    <w:rsid w:val="004620DA"/>
    <w:rsid w:val="00473128"/>
    <w:rsid w:val="00482452"/>
    <w:rsid w:val="00483443"/>
    <w:rsid w:val="00483770"/>
    <w:rsid w:val="00492585"/>
    <w:rsid w:val="004958D4"/>
    <w:rsid w:val="004A6AAD"/>
    <w:rsid w:val="004D48C9"/>
    <w:rsid w:val="004D5B86"/>
    <w:rsid w:val="004E24C3"/>
    <w:rsid w:val="004E507D"/>
    <w:rsid w:val="004F0668"/>
    <w:rsid w:val="00510F72"/>
    <w:rsid w:val="00543990"/>
    <w:rsid w:val="00573536"/>
    <w:rsid w:val="00573730"/>
    <w:rsid w:val="00582B4E"/>
    <w:rsid w:val="00584FC7"/>
    <w:rsid w:val="005A58DA"/>
    <w:rsid w:val="005B7722"/>
    <w:rsid w:val="005C7B77"/>
    <w:rsid w:val="005D093A"/>
    <w:rsid w:val="005D3EE9"/>
    <w:rsid w:val="005F4064"/>
    <w:rsid w:val="006002BD"/>
    <w:rsid w:val="00632786"/>
    <w:rsid w:val="00646AD0"/>
    <w:rsid w:val="00647395"/>
    <w:rsid w:val="006478CC"/>
    <w:rsid w:val="00663F8B"/>
    <w:rsid w:val="006672B3"/>
    <w:rsid w:val="0067122C"/>
    <w:rsid w:val="006833DA"/>
    <w:rsid w:val="00684EFB"/>
    <w:rsid w:val="0069300F"/>
    <w:rsid w:val="006A51D0"/>
    <w:rsid w:val="006A758E"/>
    <w:rsid w:val="006B301B"/>
    <w:rsid w:val="006C12CF"/>
    <w:rsid w:val="006C22AD"/>
    <w:rsid w:val="006C7E17"/>
    <w:rsid w:val="006D4708"/>
    <w:rsid w:val="006E142F"/>
    <w:rsid w:val="006F5060"/>
    <w:rsid w:val="006F66E7"/>
    <w:rsid w:val="00732043"/>
    <w:rsid w:val="00733DE7"/>
    <w:rsid w:val="00741E24"/>
    <w:rsid w:val="00760834"/>
    <w:rsid w:val="00764DBD"/>
    <w:rsid w:val="0076563A"/>
    <w:rsid w:val="00777D43"/>
    <w:rsid w:val="00797B5A"/>
    <w:rsid w:val="007B270F"/>
    <w:rsid w:val="007B29AE"/>
    <w:rsid w:val="007C490A"/>
    <w:rsid w:val="00820FC4"/>
    <w:rsid w:val="00822E1C"/>
    <w:rsid w:val="00827538"/>
    <w:rsid w:val="008309CA"/>
    <w:rsid w:val="00831B6A"/>
    <w:rsid w:val="00832DF8"/>
    <w:rsid w:val="00864DCC"/>
    <w:rsid w:val="0086584D"/>
    <w:rsid w:val="00881455"/>
    <w:rsid w:val="0088235B"/>
    <w:rsid w:val="00885BFA"/>
    <w:rsid w:val="00887432"/>
    <w:rsid w:val="00890547"/>
    <w:rsid w:val="008971CB"/>
    <w:rsid w:val="008A267B"/>
    <w:rsid w:val="008A76F4"/>
    <w:rsid w:val="008C2C4F"/>
    <w:rsid w:val="008C5DE3"/>
    <w:rsid w:val="008D67B4"/>
    <w:rsid w:val="008E5EEE"/>
    <w:rsid w:val="008E794F"/>
    <w:rsid w:val="00924FBC"/>
    <w:rsid w:val="00932ADD"/>
    <w:rsid w:val="00941D4C"/>
    <w:rsid w:val="00945231"/>
    <w:rsid w:val="009834A8"/>
    <w:rsid w:val="00986F2B"/>
    <w:rsid w:val="00987A6F"/>
    <w:rsid w:val="009A4735"/>
    <w:rsid w:val="009A553C"/>
    <w:rsid w:val="009A5756"/>
    <w:rsid w:val="009B640B"/>
    <w:rsid w:val="009D011F"/>
    <w:rsid w:val="009D3BF9"/>
    <w:rsid w:val="009D6131"/>
    <w:rsid w:val="009D7631"/>
    <w:rsid w:val="009E7139"/>
    <w:rsid w:val="009F37F0"/>
    <w:rsid w:val="009F3CB0"/>
    <w:rsid w:val="009F64EE"/>
    <w:rsid w:val="009F65EA"/>
    <w:rsid w:val="00A23C85"/>
    <w:rsid w:val="00A25477"/>
    <w:rsid w:val="00A26812"/>
    <w:rsid w:val="00A34288"/>
    <w:rsid w:val="00A47C1C"/>
    <w:rsid w:val="00A56A49"/>
    <w:rsid w:val="00A649EC"/>
    <w:rsid w:val="00A66E04"/>
    <w:rsid w:val="00A75ACB"/>
    <w:rsid w:val="00A76CFE"/>
    <w:rsid w:val="00A774A9"/>
    <w:rsid w:val="00A9388C"/>
    <w:rsid w:val="00AA2698"/>
    <w:rsid w:val="00AA4F0B"/>
    <w:rsid w:val="00AB3CF8"/>
    <w:rsid w:val="00AB4E62"/>
    <w:rsid w:val="00AC071B"/>
    <w:rsid w:val="00AC4ADB"/>
    <w:rsid w:val="00AD0DB9"/>
    <w:rsid w:val="00AD1DB2"/>
    <w:rsid w:val="00AF2A78"/>
    <w:rsid w:val="00AF6A60"/>
    <w:rsid w:val="00B26678"/>
    <w:rsid w:val="00B3398F"/>
    <w:rsid w:val="00B37333"/>
    <w:rsid w:val="00B40CEC"/>
    <w:rsid w:val="00B40E19"/>
    <w:rsid w:val="00B4538E"/>
    <w:rsid w:val="00B5346B"/>
    <w:rsid w:val="00B55B92"/>
    <w:rsid w:val="00B61B31"/>
    <w:rsid w:val="00B664E9"/>
    <w:rsid w:val="00B7073C"/>
    <w:rsid w:val="00B76FC2"/>
    <w:rsid w:val="00B81732"/>
    <w:rsid w:val="00BA2106"/>
    <w:rsid w:val="00BB2D5E"/>
    <w:rsid w:val="00BB3F7D"/>
    <w:rsid w:val="00BC49E1"/>
    <w:rsid w:val="00BE71DC"/>
    <w:rsid w:val="00BF2916"/>
    <w:rsid w:val="00BF3064"/>
    <w:rsid w:val="00C00655"/>
    <w:rsid w:val="00C1791E"/>
    <w:rsid w:val="00C23E3C"/>
    <w:rsid w:val="00C376D1"/>
    <w:rsid w:val="00C40569"/>
    <w:rsid w:val="00C450BE"/>
    <w:rsid w:val="00C47EB2"/>
    <w:rsid w:val="00C539DD"/>
    <w:rsid w:val="00C579F6"/>
    <w:rsid w:val="00C666DD"/>
    <w:rsid w:val="00C73D68"/>
    <w:rsid w:val="00C80D58"/>
    <w:rsid w:val="00C90B5C"/>
    <w:rsid w:val="00C92562"/>
    <w:rsid w:val="00CB2CF9"/>
    <w:rsid w:val="00CB4CAB"/>
    <w:rsid w:val="00CD474F"/>
    <w:rsid w:val="00CE3F05"/>
    <w:rsid w:val="00CE7C50"/>
    <w:rsid w:val="00D02E7A"/>
    <w:rsid w:val="00D06F9F"/>
    <w:rsid w:val="00D33FB8"/>
    <w:rsid w:val="00D43B0F"/>
    <w:rsid w:val="00D46561"/>
    <w:rsid w:val="00D51DF2"/>
    <w:rsid w:val="00D55A2D"/>
    <w:rsid w:val="00D631BE"/>
    <w:rsid w:val="00D63660"/>
    <w:rsid w:val="00D66EBF"/>
    <w:rsid w:val="00D83A19"/>
    <w:rsid w:val="00DA1931"/>
    <w:rsid w:val="00DA48BF"/>
    <w:rsid w:val="00DE4B1D"/>
    <w:rsid w:val="00E00037"/>
    <w:rsid w:val="00E04601"/>
    <w:rsid w:val="00E07D8A"/>
    <w:rsid w:val="00E11F23"/>
    <w:rsid w:val="00E3453E"/>
    <w:rsid w:val="00E357EA"/>
    <w:rsid w:val="00E35C7A"/>
    <w:rsid w:val="00E36C03"/>
    <w:rsid w:val="00E37FC5"/>
    <w:rsid w:val="00E52FD2"/>
    <w:rsid w:val="00E65ABA"/>
    <w:rsid w:val="00E80091"/>
    <w:rsid w:val="00E841E8"/>
    <w:rsid w:val="00E90056"/>
    <w:rsid w:val="00EA19F3"/>
    <w:rsid w:val="00EB339E"/>
    <w:rsid w:val="00ED5C8C"/>
    <w:rsid w:val="00EE13C3"/>
    <w:rsid w:val="00EE52E4"/>
    <w:rsid w:val="00F03E18"/>
    <w:rsid w:val="00F05979"/>
    <w:rsid w:val="00F308CF"/>
    <w:rsid w:val="00F33487"/>
    <w:rsid w:val="00F5032D"/>
    <w:rsid w:val="00F674C5"/>
    <w:rsid w:val="00F740CE"/>
    <w:rsid w:val="00F87BA4"/>
    <w:rsid w:val="00F912E4"/>
    <w:rsid w:val="00F9164F"/>
    <w:rsid w:val="00F91CE3"/>
    <w:rsid w:val="00FA5C53"/>
    <w:rsid w:val="00FB46ED"/>
    <w:rsid w:val="00FC4565"/>
    <w:rsid w:val="00FC641D"/>
    <w:rsid w:val="00FE6AA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82"/>
  </w:style>
  <w:style w:type="paragraph" w:styleId="Heading2">
    <w:name w:val="heading 2"/>
    <w:basedOn w:val="Normal"/>
    <w:next w:val="Normal"/>
    <w:link w:val="Heading2Char"/>
    <w:uiPriority w:val="9"/>
    <w:semiHidden/>
    <w:unhideWhenUsed/>
    <w:qFormat/>
    <w:rsid w:val="008874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88743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40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40CE"/>
  </w:style>
  <w:style w:type="paragraph" w:styleId="Footer">
    <w:name w:val="footer"/>
    <w:basedOn w:val="Normal"/>
    <w:link w:val="FooterChar"/>
    <w:uiPriority w:val="99"/>
    <w:unhideWhenUsed/>
    <w:rsid w:val="00F74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0CE"/>
  </w:style>
  <w:style w:type="paragraph" w:styleId="ListParagraph">
    <w:name w:val="List Paragraph"/>
    <w:basedOn w:val="Normal"/>
    <w:uiPriority w:val="99"/>
    <w:qFormat/>
    <w:rsid w:val="006C22AD"/>
    <w:pPr>
      <w:ind w:left="720"/>
    </w:pPr>
    <w:rPr>
      <w:rFonts w:ascii="Calibri" w:eastAsia="Times New Roman" w:hAnsi="Calibri" w:cs="Times New Roman"/>
      <w:lang w:val="en-US" w:eastAsia="en-US"/>
    </w:rPr>
  </w:style>
  <w:style w:type="paragraph" w:styleId="NormalWeb">
    <w:name w:val="Normal (Web)"/>
    <w:basedOn w:val="Normal"/>
    <w:uiPriority w:val="99"/>
    <w:unhideWhenUsed/>
    <w:rsid w:val="000E4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4215"/>
    <w:rPr>
      <w:b/>
      <w:bCs/>
    </w:rPr>
  </w:style>
  <w:style w:type="paragraph" w:styleId="BodyText2">
    <w:name w:val="Body Text 2"/>
    <w:basedOn w:val="Normal"/>
    <w:link w:val="BodyText2Char"/>
    <w:rsid w:val="00C579F6"/>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C579F6"/>
    <w:rPr>
      <w:rFonts w:ascii="Times New Roman" w:eastAsia="Times New Roman" w:hAnsi="Times New Roman" w:cs="Times New Roman"/>
      <w:color w:val="000080"/>
      <w:sz w:val="24"/>
      <w:szCs w:val="20"/>
      <w:lang w:val="en-US" w:eastAsia="en-US"/>
    </w:rPr>
  </w:style>
  <w:style w:type="character" w:customStyle="1" w:styleId="apple-converted-space">
    <w:name w:val="apple-converted-space"/>
    <w:basedOn w:val="DefaultParagraphFont"/>
    <w:rsid w:val="00CE7C50"/>
  </w:style>
  <w:style w:type="character" w:customStyle="1" w:styleId="Heading2Char">
    <w:name w:val="Heading 2 Char"/>
    <w:basedOn w:val="DefaultParagraphFont"/>
    <w:link w:val="Heading2"/>
    <w:uiPriority w:val="9"/>
    <w:semiHidden/>
    <w:rsid w:val="00887432"/>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887432"/>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273556745">
      <w:bodyDiv w:val="1"/>
      <w:marLeft w:val="0"/>
      <w:marRight w:val="0"/>
      <w:marTop w:val="0"/>
      <w:marBottom w:val="0"/>
      <w:divBdr>
        <w:top w:val="none" w:sz="0" w:space="0" w:color="auto"/>
        <w:left w:val="none" w:sz="0" w:space="0" w:color="auto"/>
        <w:bottom w:val="none" w:sz="0" w:space="0" w:color="auto"/>
        <w:right w:val="none" w:sz="0" w:space="0" w:color="auto"/>
      </w:divBdr>
    </w:div>
    <w:div w:id="458760923">
      <w:bodyDiv w:val="1"/>
      <w:marLeft w:val="0"/>
      <w:marRight w:val="0"/>
      <w:marTop w:val="0"/>
      <w:marBottom w:val="0"/>
      <w:divBdr>
        <w:top w:val="none" w:sz="0" w:space="0" w:color="auto"/>
        <w:left w:val="none" w:sz="0" w:space="0" w:color="auto"/>
        <w:bottom w:val="none" w:sz="0" w:space="0" w:color="auto"/>
        <w:right w:val="none" w:sz="0" w:space="0" w:color="auto"/>
      </w:divBdr>
    </w:div>
    <w:div w:id="552082301">
      <w:bodyDiv w:val="1"/>
      <w:marLeft w:val="0"/>
      <w:marRight w:val="0"/>
      <w:marTop w:val="0"/>
      <w:marBottom w:val="0"/>
      <w:divBdr>
        <w:top w:val="none" w:sz="0" w:space="0" w:color="auto"/>
        <w:left w:val="none" w:sz="0" w:space="0" w:color="auto"/>
        <w:bottom w:val="none" w:sz="0" w:space="0" w:color="auto"/>
        <w:right w:val="none" w:sz="0" w:space="0" w:color="auto"/>
      </w:divBdr>
    </w:div>
    <w:div w:id="955327589">
      <w:bodyDiv w:val="1"/>
      <w:marLeft w:val="0"/>
      <w:marRight w:val="0"/>
      <w:marTop w:val="0"/>
      <w:marBottom w:val="0"/>
      <w:divBdr>
        <w:top w:val="none" w:sz="0" w:space="0" w:color="auto"/>
        <w:left w:val="none" w:sz="0" w:space="0" w:color="auto"/>
        <w:bottom w:val="none" w:sz="0" w:space="0" w:color="auto"/>
        <w:right w:val="none" w:sz="0" w:space="0" w:color="auto"/>
      </w:divBdr>
    </w:div>
    <w:div w:id="16720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2018-06-02T10:25:00Z</dcterms:created>
  <dcterms:modified xsi:type="dcterms:W3CDTF">2018-06-02T10:25:00Z</dcterms:modified>
</cp:coreProperties>
</file>